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B77" w:rsidRPr="008F1DF0" w:rsidRDefault="00E34B77" w:rsidP="00E34B77">
      <w:pPr>
        <w:spacing w:after="0" w:line="240" w:lineRule="auto"/>
        <w:ind w:left="708" w:firstLine="708"/>
        <w:jc w:val="center"/>
        <w:rPr>
          <w:rFonts w:ascii="Arial" w:eastAsia="Times New Roman" w:hAnsi="Arial" w:cs="Arial"/>
          <w:b/>
          <w:szCs w:val="24"/>
        </w:rPr>
      </w:pPr>
      <w:r w:rsidRPr="008F1DF0">
        <w:rPr>
          <w:rFonts w:ascii="Arial" w:eastAsia="Times New Roman" w:hAnsi="Arial" w:cs="Arial"/>
          <w:b/>
          <w:noProof/>
          <w:sz w:val="20"/>
          <w:lang w:eastAsia="hu-HU"/>
        </w:rPr>
        <w:drawing>
          <wp:anchor distT="0" distB="0" distL="114300" distR="114300" simplePos="0" relativeHeight="251660288" behindDoc="0" locked="0" layoutInCell="1" allowOverlap="1" wp14:anchorId="417A1A49" wp14:editId="044F39AA">
            <wp:simplePos x="0" y="0"/>
            <wp:positionH relativeFrom="column">
              <wp:posOffset>-11430</wp:posOffset>
            </wp:positionH>
            <wp:positionV relativeFrom="paragraph">
              <wp:posOffset>0</wp:posOffset>
            </wp:positionV>
            <wp:extent cx="847725" cy="866775"/>
            <wp:effectExtent l="0" t="0" r="9525" b="0"/>
            <wp:wrapSquare wrapText="bothSides"/>
            <wp:docPr id="6" name="Kép 6" descr="http://mkksz.org.hu/01/images/headers/MKKSZ-F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36" descr="http://mkksz.org.hu/01/images/headers/MKKSZ-F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44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F1DF0">
        <w:rPr>
          <w:rFonts w:ascii="Arial" w:eastAsia="Times New Roman" w:hAnsi="Arial" w:cs="Arial"/>
          <w:b/>
          <w:noProof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E63EBBF" wp14:editId="0A57F90C">
                <wp:simplePos x="0" y="0"/>
                <wp:positionH relativeFrom="column">
                  <wp:posOffset>-379730</wp:posOffset>
                </wp:positionH>
                <wp:positionV relativeFrom="paragraph">
                  <wp:posOffset>-88900</wp:posOffset>
                </wp:positionV>
                <wp:extent cx="1222375" cy="1358265"/>
                <wp:effectExtent l="3175" t="0" r="3175" b="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2375" cy="1358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34B77" w:rsidRDefault="00E34B77" w:rsidP="00E34B7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63EBBF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-29.9pt;margin-top:-7pt;width:96.25pt;height:106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" stroked="f">
                <v:textbox>
                  <w:txbxContent>
                    <w:p w:rsidR="00E34B77" w:rsidRDefault="00E34B77" w:rsidP="00E34B77"/>
                  </w:txbxContent>
                </v:textbox>
              </v:shape>
            </w:pict>
          </mc:Fallback>
        </mc:AlternateContent>
      </w:r>
      <w:r w:rsidRPr="008F1DF0">
        <w:rPr>
          <w:rFonts w:ascii="Arial" w:eastAsia="Times New Roman" w:hAnsi="Arial" w:cs="Arial"/>
          <w:b/>
          <w:szCs w:val="24"/>
        </w:rPr>
        <w:t>Magyar Köztisztviselők, Közalkalmazottak és Közszolgálati Dolgozók Szakszervezete (MKKSZ)</w:t>
      </w:r>
    </w:p>
    <w:p w:rsidR="00E34B77" w:rsidRPr="008F1DF0" w:rsidRDefault="00E34B77" w:rsidP="00E34B77">
      <w:pPr>
        <w:spacing w:after="0" w:line="240" w:lineRule="auto"/>
        <w:rPr>
          <w:rFonts w:ascii="Arial" w:eastAsia="Times New Roman" w:hAnsi="Arial" w:cs="Arial"/>
          <w:b/>
          <w:szCs w:val="24"/>
        </w:rPr>
      </w:pPr>
    </w:p>
    <w:p w:rsidR="00E34B77" w:rsidRDefault="00E34B77" w:rsidP="00966D76">
      <w:pPr>
        <w:jc w:val="center"/>
        <w:rPr>
          <w:b/>
          <w:sz w:val="24"/>
          <w:szCs w:val="24"/>
          <w:u w:color="000000"/>
        </w:rPr>
      </w:pPr>
    </w:p>
    <w:p w:rsidR="0081468D" w:rsidRPr="00E34B77" w:rsidRDefault="00966D76" w:rsidP="00966D76">
      <w:pPr>
        <w:jc w:val="center"/>
        <w:rPr>
          <w:b/>
          <w:sz w:val="32"/>
          <w:szCs w:val="32"/>
          <w:u w:color="000000"/>
        </w:rPr>
      </w:pPr>
      <w:r w:rsidRPr="00E34B77">
        <w:rPr>
          <w:b/>
          <w:sz w:val="32"/>
          <w:szCs w:val="32"/>
          <w:u w:color="000000"/>
        </w:rPr>
        <w:t>Adatvédelmi incidensek példái</w:t>
      </w:r>
    </w:p>
    <w:p w:rsidR="00CB53B2" w:rsidRPr="00E34B77" w:rsidRDefault="00CB53B2" w:rsidP="00CB53B2">
      <w:pPr>
        <w:rPr>
          <w:sz w:val="24"/>
          <w:szCs w:val="24"/>
          <w:u w:color="000000"/>
        </w:rPr>
      </w:pPr>
    </w:p>
    <w:tbl>
      <w:tblPr>
        <w:tblStyle w:val="Rcsostblzat"/>
        <w:tblW w:w="9209" w:type="dxa"/>
        <w:tblLook w:val="04A0" w:firstRow="1" w:lastRow="0" w:firstColumn="1" w:lastColumn="0" w:noHBand="0" w:noVBand="1"/>
      </w:tblPr>
      <w:tblGrid>
        <w:gridCol w:w="1211"/>
        <w:gridCol w:w="5752"/>
        <w:gridCol w:w="2246"/>
      </w:tblGrid>
      <w:tr w:rsidR="00E34B77" w:rsidRPr="00E34B77" w:rsidTr="00E7326F">
        <w:tc>
          <w:tcPr>
            <w:tcW w:w="1031" w:type="dxa"/>
          </w:tcPr>
          <w:p w:rsidR="00E34B77" w:rsidRPr="00E34B77" w:rsidRDefault="00E6669B" w:rsidP="00E34B77">
            <w:pPr>
              <w:jc w:val="center"/>
              <w:rPr>
                <w:b/>
                <w:sz w:val="24"/>
                <w:szCs w:val="24"/>
                <w:u w:color="000000"/>
              </w:rPr>
            </w:pPr>
            <w:r w:rsidRPr="00E34B77">
              <w:rPr>
                <w:b/>
                <w:sz w:val="24"/>
                <w:szCs w:val="24"/>
                <w:u w:color="000000"/>
              </w:rPr>
              <w:t>SORSZÁM</w:t>
            </w:r>
          </w:p>
        </w:tc>
        <w:tc>
          <w:tcPr>
            <w:tcW w:w="5910" w:type="dxa"/>
          </w:tcPr>
          <w:p w:rsidR="00E34B77" w:rsidRPr="00E34B77" w:rsidRDefault="00E6669B" w:rsidP="00E6669B">
            <w:pPr>
              <w:jc w:val="center"/>
              <w:rPr>
                <w:b/>
                <w:sz w:val="24"/>
                <w:szCs w:val="24"/>
                <w:u w:color="000000"/>
              </w:rPr>
            </w:pPr>
            <w:r w:rsidRPr="00E34B77">
              <w:rPr>
                <w:b/>
                <w:sz w:val="24"/>
                <w:szCs w:val="24"/>
                <w:u w:color="000000"/>
              </w:rPr>
              <w:t>INCIDENS ELNEVEZÉSE</w:t>
            </w:r>
          </w:p>
          <w:p w:rsidR="00E34B77" w:rsidRPr="00E34B77" w:rsidRDefault="00E34B77" w:rsidP="00435E27">
            <w:pPr>
              <w:jc w:val="both"/>
              <w:rPr>
                <w:b/>
                <w:sz w:val="24"/>
                <w:szCs w:val="24"/>
                <w:u w:color="000000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E34B77" w:rsidRPr="00E34B77" w:rsidRDefault="00E6669B" w:rsidP="00CB53B2">
            <w:pPr>
              <w:jc w:val="center"/>
              <w:rPr>
                <w:b/>
                <w:sz w:val="24"/>
                <w:szCs w:val="24"/>
                <w:u w:color="000000"/>
              </w:rPr>
            </w:pPr>
            <w:r w:rsidRPr="00E34B77">
              <w:rPr>
                <w:b/>
                <w:sz w:val="24"/>
                <w:szCs w:val="24"/>
                <w:u w:color="000000"/>
              </w:rPr>
              <w:t>INCIDENS HATÁSA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1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Pendrive elvesztése</w:t>
            </w:r>
            <w:r w:rsidR="008844BE">
              <w:rPr>
                <w:sz w:val="24"/>
                <w:szCs w:val="24"/>
                <w:u w:color="000000"/>
              </w:rPr>
              <w:t>, melyen személyes adatok voltak</w:t>
            </w:r>
          </w:p>
          <w:p w:rsid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  <w:p w:rsidR="008844BE" w:rsidRPr="00E34B77" w:rsidRDefault="008844BE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2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 xml:space="preserve">Többes </w:t>
            </w:r>
            <w:proofErr w:type="gramStart"/>
            <w:r w:rsidRPr="00E34B77">
              <w:rPr>
                <w:sz w:val="24"/>
                <w:szCs w:val="24"/>
                <w:u w:color="000000"/>
              </w:rPr>
              <w:t>e-mail küldés</w:t>
            </w:r>
            <w:proofErr w:type="gramEnd"/>
            <w:r w:rsidRPr="00E34B77">
              <w:rPr>
                <w:sz w:val="24"/>
                <w:szCs w:val="24"/>
                <w:u w:color="000000"/>
              </w:rPr>
              <w:t xml:space="preserve"> nyilvános e-mail címmel (titkos másolat alkalmazása nélkül)</w:t>
            </w:r>
          </w:p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3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R</w:t>
            </w:r>
            <w:r w:rsidRPr="00E34B77">
              <w:rPr>
                <w:sz w:val="24"/>
                <w:szCs w:val="24"/>
                <w:u w:color="000000"/>
              </w:rPr>
              <w:t>ossz helyre küldjük az e-mailt, amely személyes adatokat tartalmaz;</w:t>
            </w:r>
          </w:p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4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Á</w:t>
            </w:r>
            <w:r w:rsidRPr="00E34B77">
              <w:rPr>
                <w:sz w:val="24"/>
                <w:szCs w:val="24"/>
                <w:u w:color="000000"/>
              </w:rPr>
              <w:t>tadjuk a jelszav</w:t>
            </w:r>
            <w:r>
              <w:rPr>
                <w:sz w:val="24"/>
                <w:szCs w:val="24"/>
                <w:u w:color="000000"/>
              </w:rPr>
              <w:t>un</w:t>
            </w:r>
            <w:r w:rsidRPr="00E34B77">
              <w:rPr>
                <w:sz w:val="24"/>
                <w:szCs w:val="24"/>
                <w:u w:color="000000"/>
              </w:rPr>
              <w:t>kat valakinek, aki jogosulatlanul hozzáfér a személyes adatokhoz</w:t>
            </w:r>
          </w:p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5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Z</w:t>
            </w:r>
            <w:r w:rsidR="0063638D">
              <w:rPr>
                <w:sz w:val="24"/>
                <w:szCs w:val="24"/>
                <w:u w:color="000000"/>
              </w:rPr>
              <w:t xml:space="preserve">sarolóprogram </w:t>
            </w:r>
            <w:r w:rsidRPr="00E34B77">
              <w:rPr>
                <w:sz w:val="24"/>
                <w:szCs w:val="24"/>
                <w:u w:color="000000"/>
              </w:rPr>
              <w:t>áldozatai leszünk</w:t>
            </w:r>
          </w:p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6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8844BE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E</w:t>
            </w:r>
            <w:r w:rsidR="00E34B77" w:rsidRPr="00E34B77">
              <w:rPr>
                <w:sz w:val="24"/>
                <w:szCs w:val="24"/>
                <w:u w:color="000000"/>
              </w:rPr>
              <w:t>llopják az adathordozóinkat</w:t>
            </w:r>
          </w:p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7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E</w:t>
            </w:r>
            <w:r w:rsidRPr="00E34B77">
              <w:rPr>
                <w:sz w:val="24"/>
                <w:szCs w:val="24"/>
                <w:u w:color="000000"/>
              </w:rPr>
              <w:t>lőre nem látható károsodás éri az eszközeinket, pl. tűz- vagy vízkár</w:t>
            </w:r>
          </w:p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E34B77" w:rsidRPr="00E34B77" w:rsidRDefault="00435E27" w:rsidP="00CB53B2">
            <w:pPr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H</w:t>
            </w:r>
            <w:r w:rsidR="00E34B77" w:rsidRPr="00E34B77">
              <w:rPr>
                <w:sz w:val="24"/>
                <w:szCs w:val="24"/>
                <w:u w:color="000000"/>
              </w:rPr>
              <w:t>ozzáférhetőségi adatsértés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8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N</w:t>
            </w:r>
            <w:r w:rsidRPr="00E34B77">
              <w:rPr>
                <w:sz w:val="24"/>
                <w:szCs w:val="24"/>
                <w:u w:color="000000"/>
              </w:rPr>
              <w:t>yilvánosságra hozunk egy fényképet, amelyet nem lett volna szabad;</w:t>
            </w:r>
          </w:p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9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Betörnek a tagnyilvántartásba és adatokat szereznek</w:t>
            </w:r>
          </w:p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10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Előhagytad papíralapon az alapszervezeti taglistát</w:t>
            </w:r>
            <w:r w:rsidR="008844BE">
              <w:rPr>
                <w:sz w:val="24"/>
                <w:szCs w:val="24"/>
                <w:u w:color="000000"/>
              </w:rPr>
              <w:t xml:space="preserve"> a tagok nevével, személyes adataival</w:t>
            </w:r>
            <w:r w:rsidRPr="00E34B77">
              <w:rPr>
                <w:sz w:val="24"/>
                <w:szCs w:val="24"/>
                <w:u w:color="000000"/>
              </w:rPr>
              <w:t>, és elvitte valaki</w:t>
            </w:r>
            <w:r w:rsidR="008844BE">
              <w:rPr>
                <w:sz w:val="24"/>
                <w:szCs w:val="24"/>
                <w:u w:color="000000"/>
              </w:rPr>
              <w:t>/lemásolta valaki</w:t>
            </w: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11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Egy szakszervezeti vezető túl széles körben ad hozzáférést adatokhoz, olyan tagoknak is, akiknek a munkavégzéséhez azok az adatok nem szükségesek</w:t>
            </w: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12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Telefon elvesztése</w:t>
            </w:r>
            <w:r w:rsidR="008844BE">
              <w:rPr>
                <w:sz w:val="24"/>
                <w:szCs w:val="24"/>
                <w:u w:color="000000"/>
              </w:rPr>
              <w:t>, melyben a nevek és telefonszámok hozzáférhetővé váltak</w:t>
            </w:r>
          </w:p>
          <w:p w:rsidR="008844BE" w:rsidRPr="00E34B77" w:rsidRDefault="008844BE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13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B</w:t>
            </w:r>
            <w:r w:rsidRPr="00E34B77">
              <w:rPr>
                <w:sz w:val="24"/>
                <w:szCs w:val="24"/>
                <w:u w:color="000000"/>
              </w:rPr>
              <w:t>izalmas, személyes adatokat tartalmazó papír alapú iratok selejtezése során a hulladék nyilvános helyen történő elhelyezése;</w:t>
            </w: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lastRenderedPageBreak/>
              <w:t>14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S</w:t>
            </w:r>
            <w:r w:rsidRPr="00E34B77">
              <w:rPr>
                <w:sz w:val="24"/>
                <w:szCs w:val="24"/>
                <w:u w:color="000000"/>
              </w:rPr>
              <w:t>zemélyes adatok külső adathordozóra másolása a belső szabályok megkerülésével/megsértésével</w:t>
            </w:r>
          </w:p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15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A hozz</w:t>
            </w:r>
            <w:r w:rsidR="008844BE">
              <w:rPr>
                <w:sz w:val="24"/>
                <w:szCs w:val="24"/>
                <w:u w:color="000000"/>
              </w:rPr>
              <w:t>áférhetőség elvesztéséhez vezet</w:t>
            </w:r>
            <w:r w:rsidRPr="00E34B77">
              <w:rPr>
                <w:sz w:val="24"/>
                <w:szCs w:val="24"/>
                <w:u w:color="000000"/>
              </w:rPr>
              <w:t xml:space="preserve"> az adatok véletlen törlése, jogosulatlan személy általi törlése. Ha az adatkezelő nem tudja helyreállítani – például biztonsági másolatból – az adatokhoz való hozzáférést, akkor ez a hozzáférhetőség végleges elvesztésének tekinthető</w:t>
            </w:r>
          </w:p>
        </w:tc>
        <w:tc>
          <w:tcPr>
            <w:tcW w:w="2268" w:type="dxa"/>
          </w:tcPr>
          <w:p w:rsidR="00E34B77" w:rsidRPr="00E34B77" w:rsidRDefault="00435E27" w:rsidP="00CB53B2">
            <w:pPr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H</w:t>
            </w:r>
            <w:r w:rsidR="00E34B77" w:rsidRPr="00E34B77">
              <w:rPr>
                <w:sz w:val="24"/>
                <w:szCs w:val="24"/>
                <w:u w:color="000000"/>
              </w:rPr>
              <w:t>ozzáférhetőségi adatsértés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E34B77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 w:rsidRPr="00E34B77">
              <w:rPr>
                <w:b/>
                <w:sz w:val="28"/>
                <w:szCs w:val="28"/>
                <w:u w:color="000000"/>
              </w:rPr>
              <w:t>16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 xml:space="preserve">Az adatkezelő észleli, hogy lehetséges, hogy behatoltak a hálózatába. Ellenőrzi rendszereit annak megállapítása érdekében, hogy a bennük tárolt személyes adatok sérültek-e, </w:t>
            </w:r>
            <w:r w:rsidR="00E7326F">
              <w:rPr>
                <w:sz w:val="24"/>
                <w:szCs w:val="24"/>
                <w:u w:color="000000"/>
              </w:rPr>
              <w:t xml:space="preserve">és adott esetben ezt </w:t>
            </w:r>
            <w:r w:rsidRPr="00E34B77">
              <w:rPr>
                <w:sz w:val="24"/>
                <w:szCs w:val="24"/>
                <w:u w:color="000000"/>
              </w:rPr>
              <w:t>állapítja</w:t>
            </w:r>
            <w:r w:rsidR="00E7326F">
              <w:rPr>
                <w:sz w:val="24"/>
                <w:szCs w:val="24"/>
                <w:u w:color="000000"/>
              </w:rPr>
              <w:t xml:space="preserve"> meg</w:t>
            </w:r>
            <w:r w:rsidRPr="00E34B77">
              <w:rPr>
                <w:sz w:val="24"/>
                <w:szCs w:val="24"/>
                <w:u w:color="000000"/>
              </w:rPr>
              <w:t>.</w:t>
            </w:r>
          </w:p>
        </w:tc>
        <w:tc>
          <w:tcPr>
            <w:tcW w:w="2268" w:type="dxa"/>
          </w:tcPr>
          <w:p w:rsidR="00E34B77" w:rsidRPr="00E34B77" w:rsidRDefault="00E34B77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536132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>
              <w:rPr>
                <w:b/>
                <w:sz w:val="28"/>
                <w:szCs w:val="28"/>
                <w:u w:color="000000"/>
              </w:rPr>
              <w:t>17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536132" w:rsidRPr="00E34B77" w:rsidRDefault="0063638D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Hacker (számítógépes bűnöző) támadás</w:t>
            </w:r>
            <w:r w:rsidR="00536132">
              <w:rPr>
                <w:sz w:val="24"/>
                <w:szCs w:val="24"/>
                <w:u w:color="000000"/>
              </w:rPr>
              <w:t xml:space="preserve"> éri az informatikai rendszert </w:t>
            </w:r>
          </w:p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E34B77" w:rsidRPr="00E34B77" w:rsidRDefault="00536132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 xml:space="preserve">Jogosulatlan hozzáférés </w:t>
            </w:r>
            <w:r>
              <w:rPr>
                <w:sz w:val="24"/>
                <w:szCs w:val="24"/>
                <w:u w:color="000000"/>
              </w:rPr>
              <w:t>és</w:t>
            </w:r>
            <w:r w:rsidR="00E7326F">
              <w:rPr>
                <w:sz w:val="24"/>
                <w:szCs w:val="24"/>
                <w:u w:color="000000"/>
              </w:rPr>
              <w:t>/vagy</w:t>
            </w:r>
            <w:r>
              <w:rPr>
                <w:sz w:val="24"/>
                <w:szCs w:val="24"/>
                <w:u w:color="000000"/>
              </w:rPr>
              <w:t xml:space="preserve"> </w:t>
            </w:r>
            <w:r w:rsidRPr="00E34B77">
              <w:rPr>
                <w:sz w:val="24"/>
                <w:szCs w:val="24"/>
                <w:u w:color="000000"/>
              </w:rPr>
              <w:t>hozzáférhetőségi adatsértés</w:t>
            </w:r>
          </w:p>
        </w:tc>
      </w:tr>
      <w:tr w:rsidR="00E34B77" w:rsidRPr="00E34B77" w:rsidTr="00E7326F">
        <w:tc>
          <w:tcPr>
            <w:tcW w:w="1031" w:type="dxa"/>
          </w:tcPr>
          <w:p w:rsidR="00E34B77" w:rsidRPr="00E34B77" w:rsidRDefault="00536132" w:rsidP="00E34B77">
            <w:pPr>
              <w:jc w:val="center"/>
              <w:rPr>
                <w:b/>
                <w:sz w:val="28"/>
                <w:szCs w:val="28"/>
                <w:u w:color="000000"/>
              </w:rPr>
            </w:pPr>
            <w:r>
              <w:rPr>
                <w:b/>
                <w:sz w:val="28"/>
                <w:szCs w:val="28"/>
                <w:u w:color="000000"/>
              </w:rPr>
              <w:t>18</w:t>
            </w:r>
            <w:r w:rsidR="00CB6863">
              <w:rPr>
                <w:b/>
                <w:sz w:val="28"/>
                <w:szCs w:val="28"/>
                <w:u w:color="000000"/>
              </w:rPr>
              <w:t>.</w:t>
            </w:r>
          </w:p>
        </w:tc>
        <w:tc>
          <w:tcPr>
            <w:tcW w:w="5910" w:type="dxa"/>
          </w:tcPr>
          <w:p w:rsidR="00536132" w:rsidRPr="00E34B77" w:rsidRDefault="00536132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M</w:t>
            </w:r>
            <w:r w:rsidRPr="00536132">
              <w:rPr>
                <w:sz w:val="24"/>
                <w:szCs w:val="24"/>
                <w:u w:color="000000"/>
              </w:rPr>
              <w:t xml:space="preserve">egtévesztéssel vagy más úton </w:t>
            </w:r>
            <w:proofErr w:type="gramStart"/>
            <w:r w:rsidRPr="00536132">
              <w:rPr>
                <w:sz w:val="24"/>
                <w:szCs w:val="24"/>
                <w:u w:color="000000"/>
              </w:rPr>
              <w:t>információt</w:t>
            </w:r>
            <w:proofErr w:type="gramEnd"/>
            <w:r w:rsidRPr="00536132">
              <w:rPr>
                <w:sz w:val="24"/>
                <w:szCs w:val="24"/>
                <w:u w:color="000000"/>
              </w:rPr>
              <w:t xml:space="preserve"> szereznek a</w:t>
            </w:r>
            <w:r w:rsidR="008844BE">
              <w:rPr>
                <w:sz w:val="24"/>
                <w:szCs w:val="24"/>
                <w:u w:color="000000"/>
              </w:rPr>
              <w:t xml:space="preserve"> tagok személyes adatairól</w:t>
            </w:r>
            <w:r w:rsidRPr="00536132">
              <w:rPr>
                <w:sz w:val="24"/>
                <w:szCs w:val="24"/>
                <w:u w:color="000000"/>
              </w:rPr>
              <w:t xml:space="preserve"> illetéktelenek</w:t>
            </w:r>
            <w:r w:rsidR="00E7326F">
              <w:rPr>
                <w:sz w:val="24"/>
                <w:szCs w:val="24"/>
                <w:u w:color="000000"/>
              </w:rPr>
              <w:t xml:space="preserve"> </w:t>
            </w:r>
          </w:p>
          <w:p w:rsidR="00E34B77" w:rsidRPr="00E34B77" w:rsidRDefault="00E34B77" w:rsidP="00435E27">
            <w:pPr>
              <w:jc w:val="both"/>
              <w:rPr>
                <w:sz w:val="24"/>
                <w:szCs w:val="24"/>
                <w:u w:color="000000"/>
              </w:rPr>
            </w:pPr>
          </w:p>
        </w:tc>
        <w:tc>
          <w:tcPr>
            <w:tcW w:w="2268" w:type="dxa"/>
          </w:tcPr>
          <w:p w:rsidR="00E34B77" w:rsidRPr="00E34B77" w:rsidRDefault="00536132" w:rsidP="00CB53B2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CB6863" w:rsidRPr="00E34B77" w:rsidTr="00E7326F">
        <w:tc>
          <w:tcPr>
            <w:tcW w:w="1031" w:type="dxa"/>
          </w:tcPr>
          <w:p w:rsidR="00CB6863" w:rsidRPr="00E34B77" w:rsidRDefault="00CB6863" w:rsidP="00CB6863">
            <w:pPr>
              <w:jc w:val="center"/>
              <w:rPr>
                <w:b/>
                <w:sz w:val="28"/>
                <w:szCs w:val="28"/>
                <w:u w:color="000000"/>
              </w:rPr>
            </w:pPr>
            <w:r>
              <w:rPr>
                <w:b/>
                <w:sz w:val="28"/>
                <w:szCs w:val="28"/>
                <w:u w:color="000000"/>
              </w:rPr>
              <w:t>19.</w:t>
            </w:r>
          </w:p>
        </w:tc>
        <w:tc>
          <w:tcPr>
            <w:tcW w:w="5910" w:type="dxa"/>
          </w:tcPr>
          <w:p w:rsidR="00CB6863" w:rsidRPr="00E34B77" w:rsidRDefault="00CB6863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A</w:t>
            </w:r>
            <w:r w:rsidRPr="00E7326F">
              <w:rPr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  <w:u w:color="000000"/>
              </w:rPr>
              <w:t>szakszervezeti tag</w:t>
            </w:r>
            <w:r w:rsidRPr="00E7326F">
              <w:rPr>
                <w:sz w:val="24"/>
                <w:szCs w:val="24"/>
                <w:u w:color="000000"/>
              </w:rPr>
              <w:t xml:space="preserve"> kifejezett hozzájárulás</w:t>
            </w:r>
            <w:r>
              <w:rPr>
                <w:sz w:val="24"/>
                <w:szCs w:val="24"/>
                <w:u w:color="000000"/>
              </w:rPr>
              <w:t>a nélkül</w:t>
            </w:r>
            <w:r w:rsidRPr="00E7326F">
              <w:rPr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  <w:u w:color="000000"/>
              </w:rPr>
              <w:t xml:space="preserve">a szakszervezeti tagságra vonatkozó </w:t>
            </w:r>
            <w:r w:rsidR="0060528B">
              <w:rPr>
                <w:sz w:val="24"/>
                <w:szCs w:val="24"/>
                <w:u w:color="000000"/>
              </w:rPr>
              <w:t>(</w:t>
            </w:r>
            <w:r>
              <w:rPr>
                <w:sz w:val="24"/>
                <w:szCs w:val="24"/>
                <w:u w:color="000000"/>
              </w:rPr>
              <w:t>különleges</w:t>
            </w:r>
            <w:r w:rsidR="0060528B">
              <w:rPr>
                <w:sz w:val="24"/>
                <w:szCs w:val="24"/>
                <w:u w:color="000000"/>
              </w:rPr>
              <w:t>)</w:t>
            </w:r>
            <w:r>
              <w:rPr>
                <w:sz w:val="24"/>
                <w:szCs w:val="24"/>
                <w:u w:color="000000"/>
              </w:rPr>
              <w:t xml:space="preserve"> adatát</w:t>
            </w:r>
            <w:r w:rsidR="0060528B">
              <w:rPr>
                <w:sz w:val="24"/>
                <w:szCs w:val="24"/>
                <w:u w:color="000000"/>
              </w:rPr>
              <w:t xml:space="preserve"> kezeli valaki </w:t>
            </w:r>
            <w:r>
              <w:rPr>
                <w:sz w:val="24"/>
                <w:szCs w:val="24"/>
                <w:u w:color="000000"/>
              </w:rPr>
              <w:t>egyéb jogi felhatalmazás nélkül</w:t>
            </w:r>
          </w:p>
        </w:tc>
        <w:tc>
          <w:tcPr>
            <w:tcW w:w="2268" w:type="dxa"/>
          </w:tcPr>
          <w:p w:rsidR="00CB6863" w:rsidRPr="00E34B77" w:rsidRDefault="00CB6863" w:rsidP="00CB6863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CB6863" w:rsidRPr="00E34B77" w:rsidTr="00E7326F">
        <w:tc>
          <w:tcPr>
            <w:tcW w:w="1031" w:type="dxa"/>
          </w:tcPr>
          <w:p w:rsidR="00CB6863" w:rsidRDefault="00CB6863" w:rsidP="00CB6863">
            <w:pPr>
              <w:jc w:val="center"/>
              <w:rPr>
                <w:b/>
                <w:sz w:val="28"/>
                <w:szCs w:val="28"/>
                <w:u w:color="000000"/>
              </w:rPr>
            </w:pPr>
            <w:r>
              <w:rPr>
                <w:b/>
                <w:sz w:val="28"/>
                <w:szCs w:val="28"/>
                <w:u w:color="000000"/>
              </w:rPr>
              <w:t>20.</w:t>
            </w:r>
          </w:p>
        </w:tc>
        <w:tc>
          <w:tcPr>
            <w:tcW w:w="5910" w:type="dxa"/>
          </w:tcPr>
          <w:p w:rsidR="00CB6863" w:rsidRDefault="008844BE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A</w:t>
            </w:r>
            <w:r w:rsidRPr="00E7326F">
              <w:rPr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  <w:u w:color="000000"/>
              </w:rPr>
              <w:t>szakszervezeti tag</w:t>
            </w:r>
            <w:r w:rsidRPr="00E7326F">
              <w:rPr>
                <w:sz w:val="24"/>
                <w:szCs w:val="24"/>
                <w:u w:color="000000"/>
              </w:rPr>
              <w:t xml:space="preserve"> kifejezett hozzájárulás</w:t>
            </w:r>
            <w:r>
              <w:rPr>
                <w:sz w:val="24"/>
                <w:szCs w:val="24"/>
                <w:u w:color="000000"/>
              </w:rPr>
              <w:t>a nélkül</w:t>
            </w:r>
            <w:r w:rsidRPr="00E7326F">
              <w:rPr>
                <w:sz w:val="24"/>
                <w:szCs w:val="24"/>
                <w:u w:color="000000"/>
              </w:rPr>
              <w:t xml:space="preserve"> </w:t>
            </w:r>
            <w:r>
              <w:rPr>
                <w:sz w:val="24"/>
                <w:szCs w:val="24"/>
                <w:u w:color="000000"/>
              </w:rPr>
              <w:t>faji, etnikai</w:t>
            </w:r>
            <w:r w:rsidR="0060528B">
              <w:rPr>
                <w:sz w:val="24"/>
                <w:szCs w:val="24"/>
                <w:u w:color="000000"/>
              </w:rPr>
              <w:t xml:space="preserve"> származására, </w:t>
            </w:r>
            <w:r w:rsidR="00CB6863">
              <w:rPr>
                <w:sz w:val="24"/>
                <w:szCs w:val="24"/>
                <w:u w:color="000000"/>
              </w:rPr>
              <w:t>egészségügyi, politikai, vallási</w:t>
            </w:r>
            <w:r w:rsidR="00CB6863" w:rsidRPr="00E7326F">
              <w:rPr>
                <w:sz w:val="24"/>
                <w:szCs w:val="24"/>
                <w:u w:color="000000"/>
              </w:rPr>
              <w:t xml:space="preserve"> </w:t>
            </w:r>
            <w:r w:rsidR="0060528B">
              <w:rPr>
                <w:sz w:val="24"/>
                <w:szCs w:val="24"/>
                <w:u w:color="000000"/>
              </w:rPr>
              <w:t xml:space="preserve">(különleges) </w:t>
            </w:r>
            <w:r w:rsidR="00CB6863" w:rsidRPr="00E7326F">
              <w:rPr>
                <w:sz w:val="24"/>
                <w:szCs w:val="24"/>
                <w:u w:color="000000"/>
              </w:rPr>
              <w:t>személyes adat</w:t>
            </w:r>
            <w:r w:rsidR="00CB6863">
              <w:rPr>
                <w:sz w:val="24"/>
                <w:szCs w:val="24"/>
                <w:u w:color="000000"/>
              </w:rPr>
              <w:t>ainak</w:t>
            </w:r>
            <w:r w:rsidR="00CB6863" w:rsidRPr="00E7326F">
              <w:rPr>
                <w:sz w:val="24"/>
                <w:szCs w:val="24"/>
                <w:u w:color="000000"/>
              </w:rPr>
              <w:t xml:space="preserve"> egy vagy több</w:t>
            </w:r>
            <w:r>
              <w:rPr>
                <w:sz w:val="24"/>
                <w:szCs w:val="24"/>
                <w:u w:color="000000"/>
              </w:rPr>
              <w:t xml:space="preserve"> </w:t>
            </w:r>
            <w:proofErr w:type="gramStart"/>
            <w:r>
              <w:rPr>
                <w:sz w:val="24"/>
                <w:szCs w:val="24"/>
                <w:u w:color="000000"/>
              </w:rPr>
              <w:t>konkrét</w:t>
            </w:r>
            <w:proofErr w:type="gramEnd"/>
            <w:r>
              <w:rPr>
                <w:sz w:val="24"/>
                <w:szCs w:val="24"/>
                <w:u w:color="000000"/>
              </w:rPr>
              <w:t xml:space="preserve"> célból történő kezeli</w:t>
            </w:r>
            <w:r w:rsidR="00CB6863">
              <w:rPr>
                <w:sz w:val="24"/>
                <w:szCs w:val="24"/>
                <w:u w:color="000000"/>
              </w:rPr>
              <w:t xml:space="preserve"> valaki egyéb jogi felhatalmazás nélkül</w:t>
            </w:r>
          </w:p>
        </w:tc>
        <w:tc>
          <w:tcPr>
            <w:tcW w:w="2268" w:type="dxa"/>
          </w:tcPr>
          <w:p w:rsidR="00CB6863" w:rsidRPr="00E34B77" w:rsidRDefault="0060528B" w:rsidP="00CB6863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60528B" w:rsidRPr="00E34B77" w:rsidTr="00E7326F">
        <w:tc>
          <w:tcPr>
            <w:tcW w:w="1031" w:type="dxa"/>
          </w:tcPr>
          <w:p w:rsidR="0060528B" w:rsidRDefault="0060528B" w:rsidP="00CB6863">
            <w:pPr>
              <w:jc w:val="center"/>
              <w:rPr>
                <w:b/>
                <w:sz w:val="28"/>
                <w:szCs w:val="28"/>
                <w:u w:color="000000"/>
              </w:rPr>
            </w:pPr>
            <w:r>
              <w:rPr>
                <w:b/>
                <w:sz w:val="28"/>
                <w:szCs w:val="28"/>
                <w:u w:color="000000"/>
              </w:rPr>
              <w:t xml:space="preserve">21. </w:t>
            </w:r>
          </w:p>
          <w:p w:rsidR="0060528B" w:rsidRDefault="0060528B" w:rsidP="00CB6863">
            <w:pPr>
              <w:jc w:val="center"/>
              <w:rPr>
                <w:b/>
                <w:sz w:val="28"/>
                <w:szCs w:val="28"/>
                <w:u w:color="000000"/>
              </w:rPr>
            </w:pPr>
          </w:p>
          <w:p w:rsidR="0060528B" w:rsidRDefault="0060528B" w:rsidP="00CB6863">
            <w:pPr>
              <w:jc w:val="center"/>
              <w:rPr>
                <w:b/>
                <w:sz w:val="28"/>
                <w:szCs w:val="28"/>
                <w:u w:color="000000"/>
              </w:rPr>
            </w:pPr>
          </w:p>
        </w:tc>
        <w:tc>
          <w:tcPr>
            <w:tcW w:w="5910" w:type="dxa"/>
          </w:tcPr>
          <w:p w:rsidR="0060528B" w:rsidRDefault="0060528B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A</w:t>
            </w:r>
            <w:r w:rsidRPr="0060528B">
              <w:rPr>
                <w:sz w:val="24"/>
                <w:szCs w:val="24"/>
                <w:u w:color="000000"/>
              </w:rPr>
              <w:t xml:space="preserve">z érintett </w:t>
            </w:r>
            <w:r>
              <w:rPr>
                <w:sz w:val="24"/>
                <w:szCs w:val="24"/>
                <w:u w:color="000000"/>
              </w:rPr>
              <w:t xml:space="preserve">adatait úgy kezelik, hogy a </w:t>
            </w:r>
            <w:r w:rsidRPr="0060528B">
              <w:rPr>
                <w:sz w:val="24"/>
                <w:szCs w:val="24"/>
                <w:u w:color="000000"/>
              </w:rPr>
              <w:t xml:space="preserve">hozzájárulását </w:t>
            </w:r>
            <w:r>
              <w:rPr>
                <w:sz w:val="24"/>
                <w:szCs w:val="24"/>
                <w:u w:color="000000"/>
              </w:rPr>
              <w:t>nem adja</w:t>
            </w:r>
            <w:r w:rsidRPr="0060528B">
              <w:rPr>
                <w:sz w:val="24"/>
                <w:szCs w:val="24"/>
                <w:u w:color="000000"/>
              </w:rPr>
              <w:t xml:space="preserve"> személyes adatainak egy vagy több </w:t>
            </w:r>
            <w:proofErr w:type="gramStart"/>
            <w:r w:rsidRPr="0060528B">
              <w:rPr>
                <w:sz w:val="24"/>
                <w:szCs w:val="24"/>
                <w:u w:color="000000"/>
              </w:rPr>
              <w:t>kon</w:t>
            </w:r>
            <w:r>
              <w:rPr>
                <w:sz w:val="24"/>
                <w:szCs w:val="24"/>
                <w:u w:color="000000"/>
              </w:rPr>
              <w:t>krét</w:t>
            </w:r>
            <w:proofErr w:type="gramEnd"/>
            <w:r>
              <w:rPr>
                <w:sz w:val="24"/>
                <w:szCs w:val="24"/>
                <w:u w:color="000000"/>
              </w:rPr>
              <w:t xml:space="preserve"> célból történő kezeléséhez és egyéb jogi felhatalmazás sem áll fenn </w:t>
            </w:r>
          </w:p>
        </w:tc>
        <w:tc>
          <w:tcPr>
            <w:tcW w:w="2268" w:type="dxa"/>
          </w:tcPr>
          <w:p w:rsidR="0060528B" w:rsidRPr="00E34B77" w:rsidRDefault="0060528B" w:rsidP="00CB6863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8844BE" w:rsidRPr="00E34B77" w:rsidTr="00E7326F">
        <w:tc>
          <w:tcPr>
            <w:tcW w:w="1031" w:type="dxa"/>
          </w:tcPr>
          <w:p w:rsidR="008844BE" w:rsidRDefault="008844BE" w:rsidP="00CB6863">
            <w:pPr>
              <w:jc w:val="center"/>
              <w:rPr>
                <w:b/>
                <w:sz w:val="28"/>
                <w:szCs w:val="28"/>
                <w:u w:color="000000"/>
              </w:rPr>
            </w:pPr>
            <w:r>
              <w:rPr>
                <w:b/>
                <w:sz w:val="28"/>
                <w:szCs w:val="28"/>
                <w:u w:color="000000"/>
              </w:rPr>
              <w:t xml:space="preserve">22. </w:t>
            </w:r>
          </w:p>
          <w:p w:rsidR="008844BE" w:rsidRDefault="008844BE" w:rsidP="00CB6863">
            <w:pPr>
              <w:jc w:val="center"/>
              <w:rPr>
                <w:b/>
                <w:sz w:val="28"/>
                <w:szCs w:val="28"/>
                <w:u w:color="000000"/>
              </w:rPr>
            </w:pPr>
          </w:p>
        </w:tc>
        <w:tc>
          <w:tcPr>
            <w:tcW w:w="5910" w:type="dxa"/>
          </w:tcPr>
          <w:p w:rsidR="008844BE" w:rsidRDefault="008844BE" w:rsidP="00435E27">
            <w:pPr>
              <w:jc w:val="both"/>
              <w:rPr>
                <w:sz w:val="24"/>
                <w:szCs w:val="24"/>
                <w:u w:color="000000"/>
              </w:rPr>
            </w:pPr>
            <w:r>
              <w:rPr>
                <w:sz w:val="24"/>
                <w:szCs w:val="24"/>
                <w:u w:color="000000"/>
              </w:rPr>
              <w:t>A szakszervezeti vezető a szakszervezeti tagok személyes adatait papíralapon rögzítette, és ezt nem tárolta az adatbiztonsági követelményeknek megfelelően</w:t>
            </w:r>
          </w:p>
        </w:tc>
        <w:tc>
          <w:tcPr>
            <w:tcW w:w="2268" w:type="dxa"/>
          </w:tcPr>
          <w:p w:rsidR="008844BE" w:rsidRPr="00E34B77" w:rsidRDefault="008844BE" w:rsidP="00CB6863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  <w:tr w:rsidR="00A01C14" w:rsidRPr="00E34B77" w:rsidTr="00E7326F">
        <w:tc>
          <w:tcPr>
            <w:tcW w:w="1031" w:type="dxa"/>
          </w:tcPr>
          <w:p w:rsidR="00A01C14" w:rsidRDefault="00A01C14" w:rsidP="00CB6863">
            <w:pPr>
              <w:jc w:val="center"/>
              <w:rPr>
                <w:b/>
                <w:sz w:val="28"/>
                <w:szCs w:val="28"/>
                <w:u w:color="000000"/>
              </w:rPr>
            </w:pPr>
            <w:r>
              <w:rPr>
                <w:b/>
                <w:sz w:val="28"/>
                <w:szCs w:val="28"/>
                <w:u w:color="000000"/>
              </w:rPr>
              <w:t>23.</w:t>
            </w:r>
          </w:p>
        </w:tc>
        <w:tc>
          <w:tcPr>
            <w:tcW w:w="5910" w:type="dxa"/>
          </w:tcPr>
          <w:p w:rsidR="00A01C14" w:rsidRPr="00A01C14" w:rsidRDefault="00A01C14" w:rsidP="00435E27">
            <w:pPr>
              <w:widowControl w:val="0"/>
              <w:shd w:val="clear" w:color="auto" w:fill="FFFFFF"/>
              <w:tabs>
                <w:tab w:val="left" w:pos="1134"/>
              </w:tabs>
              <w:autoSpaceDE w:val="0"/>
              <w:autoSpaceDN w:val="0"/>
              <w:adjustRightInd w:val="0"/>
              <w:jc w:val="both"/>
              <w:outlineLvl w:val="0"/>
              <w:rPr>
                <w:rFonts w:eastAsia="Calibri" w:cstheme="minorHAnsi"/>
              </w:rPr>
            </w:pPr>
            <w:r>
              <w:rPr>
                <w:rFonts w:eastAsia="Calibri" w:cstheme="minorHAnsi"/>
                <w:sz w:val="24"/>
                <w:szCs w:val="24"/>
              </w:rPr>
              <w:t>A</w:t>
            </w:r>
            <w:r w:rsidRPr="00A01C14">
              <w:rPr>
                <w:rFonts w:eastAsia="Calibri" w:cstheme="minorHAnsi"/>
                <w:sz w:val="24"/>
                <w:szCs w:val="24"/>
              </w:rPr>
              <w:t xml:space="preserve"> hálózati kiszolgáló gépen (a továbbiakban: szerver) – amennyiben van ilyen – tárolt adatokhoz </w:t>
            </w:r>
            <w:r>
              <w:rPr>
                <w:rFonts w:eastAsia="Calibri" w:cstheme="minorHAnsi"/>
                <w:sz w:val="24"/>
                <w:szCs w:val="24"/>
              </w:rPr>
              <w:t>nem</w:t>
            </w:r>
            <w:r w:rsidRPr="00A01C14">
              <w:rPr>
                <w:rFonts w:eastAsia="Calibri" w:cstheme="minorHAnsi"/>
                <w:sz w:val="24"/>
                <w:szCs w:val="24"/>
              </w:rPr>
              <w:t xml:space="preserve"> megfelelő jogosultsággal és az arra kijelölt személy fér</w:t>
            </w:r>
            <w:r>
              <w:rPr>
                <w:rFonts w:eastAsia="Calibri" w:cstheme="minorHAnsi"/>
                <w:sz w:val="24"/>
                <w:szCs w:val="24"/>
              </w:rPr>
              <w:t>t</w:t>
            </w:r>
            <w:r w:rsidRPr="00A01C14">
              <w:rPr>
                <w:rFonts w:eastAsia="Calibri" w:cstheme="minorHAnsi"/>
                <w:sz w:val="24"/>
                <w:szCs w:val="24"/>
              </w:rPr>
              <w:t xml:space="preserve"> hozzá</w:t>
            </w:r>
            <w:r w:rsidRPr="00A01C14">
              <w:rPr>
                <w:rFonts w:eastAsia="Calibri" w:cstheme="minorHAnsi"/>
              </w:rPr>
              <w:t>;</w:t>
            </w:r>
          </w:p>
        </w:tc>
        <w:tc>
          <w:tcPr>
            <w:tcW w:w="2268" w:type="dxa"/>
          </w:tcPr>
          <w:p w:rsidR="00A01C14" w:rsidRPr="00E34B77" w:rsidRDefault="00A01C14" w:rsidP="00CB6863">
            <w:pPr>
              <w:rPr>
                <w:sz w:val="24"/>
                <w:szCs w:val="24"/>
                <w:u w:color="000000"/>
              </w:rPr>
            </w:pPr>
            <w:r w:rsidRPr="00E34B77">
              <w:rPr>
                <w:sz w:val="24"/>
                <w:szCs w:val="24"/>
                <w:u w:color="000000"/>
              </w:rPr>
              <w:t>Jogosulatlan hozzáférés</w:t>
            </w:r>
          </w:p>
        </w:tc>
      </w:tr>
    </w:tbl>
    <w:p w:rsidR="00CB53B2" w:rsidRPr="00E34B77" w:rsidRDefault="00CB53B2" w:rsidP="00CB53B2">
      <w:pPr>
        <w:rPr>
          <w:sz w:val="24"/>
          <w:szCs w:val="24"/>
          <w:u w:color="000000"/>
        </w:rPr>
      </w:pPr>
    </w:p>
    <w:p w:rsidR="00CB53B2" w:rsidRPr="00E34B77" w:rsidRDefault="00F749E6" w:rsidP="00CB53B2">
      <w:pPr>
        <w:rPr>
          <w:sz w:val="24"/>
          <w:szCs w:val="24"/>
        </w:rPr>
      </w:pPr>
      <w:r>
        <w:rPr>
          <w:sz w:val="24"/>
          <w:szCs w:val="24"/>
        </w:rPr>
        <w:t>(Dr. Marosi János – adatvédelmi tisztviselő)</w:t>
      </w:r>
    </w:p>
    <w:sectPr w:rsidR="00CB53B2" w:rsidRPr="00E34B7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4B77" w:rsidRDefault="00E34B77" w:rsidP="00E34B77">
      <w:pPr>
        <w:spacing w:after="0" w:line="240" w:lineRule="auto"/>
      </w:pPr>
      <w:r>
        <w:separator/>
      </w:r>
    </w:p>
  </w:endnote>
  <w:endnote w:type="continuationSeparator" w:id="0">
    <w:p w:rsidR="00E34B77" w:rsidRDefault="00E34B77" w:rsidP="00E34B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623790"/>
      <w:docPartObj>
        <w:docPartGallery w:val="Page Numbers (Bottom of Page)"/>
        <w:docPartUnique/>
      </w:docPartObj>
    </w:sdtPr>
    <w:sdtEndPr/>
    <w:sdtContent>
      <w:p w:rsidR="00435E27" w:rsidRDefault="00435E27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669B">
          <w:rPr>
            <w:noProof/>
          </w:rPr>
          <w:t>2</w:t>
        </w:r>
        <w:r>
          <w:fldChar w:fldCharType="end"/>
        </w:r>
      </w:p>
    </w:sdtContent>
  </w:sdt>
  <w:p w:rsidR="0018777F" w:rsidRDefault="0018777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4B77" w:rsidRDefault="00E34B77" w:rsidP="00E34B77">
      <w:pPr>
        <w:spacing w:after="0" w:line="240" w:lineRule="auto"/>
      </w:pPr>
      <w:r>
        <w:separator/>
      </w:r>
    </w:p>
  </w:footnote>
  <w:footnote w:type="continuationSeparator" w:id="0">
    <w:p w:rsidR="00E34B77" w:rsidRDefault="00E34B77" w:rsidP="00E34B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77" w:rsidRPr="008F1DF0" w:rsidRDefault="00E34B77" w:rsidP="00E34B77">
    <w:pPr>
      <w:tabs>
        <w:tab w:val="center" w:pos="4536"/>
        <w:tab w:val="right" w:pos="9072"/>
      </w:tabs>
      <w:spacing w:after="0" w:line="240" w:lineRule="auto"/>
      <w:ind w:right="360"/>
      <w:jc w:val="center"/>
      <w:rPr>
        <w:rFonts w:ascii="Arial" w:eastAsia="Times New Roman" w:hAnsi="Arial" w:cs="Arial"/>
        <w:sz w:val="20"/>
      </w:rPr>
    </w:pPr>
    <w:r w:rsidRPr="008F1DF0">
      <w:rPr>
        <w:rFonts w:ascii="Arial" w:eastAsia="Times New Roman" w:hAnsi="Arial" w:cs="Arial"/>
        <w:sz w:val="20"/>
      </w:rPr>
      <w:t xml:space="preserve">Az MKKSZ adatvédelmi szabályzat </w:t>
    </w:r>
    <w:r>
      <w:rPr>
        <w:rFonts w:ascii="Arial" w:eastAsia="Times New Roman" w:hAnsi="Arial" w:cs="Arial"/>
        <w:sz w:val="20"/>
      </w:rPr>
      <w:t>1</w:t>
    </w:r>
    <w:r w:rsidR="0018777F">
      <w:rPr>
        <w:rFonts w:ascii="Arial" w:eastAsia="Times New Roman" w:hAnsi="Arial" w:cs="Arial"/>
        <w:sz w:val="20"/>
      </w:rPr>
      <w:t>1</w:t>
    </w:r>
    <w:r w:rsidRPr="008F1DF0">
      <w:rPr>
        <w:rFonts w:ascii="Arial" w:eastAsia="Times New Roman" w:hAnsi="Arial" w:cs="Arial"/>
        <w:sz w:val="20"/>
      </w:rPr>
      <w:t>. melléklete</w:t>
    </w:r>
  </w:p>
  <w:p w:rsidR="00E34B77" w:rsidRDefault="00E34B77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D0D5B"/>
    <w:multiLevelType w:val="hybridMultilevel"/>
    <w:tmpl w:val="78FE3E48"/>
    <w:lvl w:ilvl="0" w:tplc="040E0017">
      <w:start w:val="1"/>
      <w:numFmt w:val="lowerLetter"/>
      <w:lvlText w:val="%1)"/>
      <w:lvlJc w:val="left"/>
      <w:pPr>
        <w:ind w:left="1146" w:hanging="360"/>
      </w:p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C8D"/>
    <w:rsid w:val="0018777F"/>
    <w:rsid w:val="002526A9"/>
    <w:rsid w:val="002F3F36"/>
    <w:rsid w:val="00435E27"/>
    <w:rsid w:val="00536132"/>
    <w:rsid w:val="0060528B"/>
    <w:rsid w:val="0063638D"/>
    <w:rsid w:val="006B050F"/>
    <w:rsid w:val="0081468D"/>
    <w:rsid w:val="008844BE"/>
    <w:rsid w:val="00966D76"/>
    <w:rsid w:val="00A01C14"/>
    <w:rsid w:val="00BD6C8D"/>
    <w:rsid w:val="00CB53B2"/>
    <w:rsid w:val="00CB6863"/>
    <w:rsid w:val="00E34B77"/>
    <w:rsid w:val="00E6669B"/>
    <w:rsid w:val="00E7326F"/>
    <w:rsid w:val="00F7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8E26A-D8C5-4949-848C-3EB7BFF17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B5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E3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34B77"/>
  </w:style>
  <w:style w:type="paragraph" w:styleId="llb">
    <w:name w:val="footer"/>
    <w:basedOn w:val="Norml"/>
    <w:link w:val="llbChar"/>
    <w:uiPriority w:val="99"/>
    <w:unhideWhenUsed/>
    <w:rsid w:val="00E34B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34B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0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451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6</cp:revision>
  <dcterms:created xsi:type="dcterms:W3CDTF">2020-04-04T08:17:00Z</dcterms:created>
  <dcterms:modified xsi:type="dcterms:W3CDTF">2020-04-14T07:51:00Z</dcterms:modified>
</cp:coreProperties>
</file>