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6"/>
        <w:gridCol w:w="4388"/>
        <w:gridCol w:w="2770"/>
      </w:tblGrid>
      <w:tr w:rsidR="004A1505" w:rsidRPr="004A1505" w:rsidTr="00697D71">
        <w:tc>
          <w:tcPr>
            <w:tcW w:w="1800" w:type="dxa"/>
            <w:tcBorders>
              <w:top w:val="triple" w:sz="4" w:space="0" w:color="auto"/>
              <w:bottom w:val="triple" w:sz="4" w:space="0" w:color="auto"/>
              <w:right w:val="nil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object w:dxaOrig="4042" w:dyaOrig="55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68.25pt" o:ole="">
                  <v:imagedata r:id="rId5" o:title=""/>
                </v:shape>
                <o:OLEObject Type="Embed" ProgID="Word.Picture.8" ShapeID="_x0000_i1025" DrawAspect="Content" ObjectID="_1580355978" r:id="rId6"/>
              </w:object>
            </w:r>
          </w:p>
        </w:tc>
        <w:tc>
          <w:tcPr>
            <w:tcW w:w="4569" w:type="dxa"/>
            <w:tcBorders>
              <w:left w:val="nil"/>
              <w:right w:val="single" w:sz="2" w:space="0" w:color="auto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Magyar Köztisztviselők, Közalkalmazottak és Közszolgálati Dolgozók Szakszervezete (MKKSZ)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1146 Budapest, Abonyi u. 31.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ELNÖKSÉG</w:t>
            </w:r>
          </w:p>
        </w:tc>
        <w:tc>
          <w:tcPr>
            <w:tcW w:w="2811" w:type="dxa"/>
            <w:tcBorders>
              <w:top w:val="triple" w:sz="4" w:space="0" w:color="auto"/>
              <w:left w:val="single" w:sz="2" w:space="0" w:color="auto"/>
              <w:bottom w:val="triple" w:sz="4" w:space="0" w:color="auto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Telefon: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-4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002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Telefax: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4271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E-mail: mkksz@mkksz.org.hu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Internet: </w:t>
            </w:r>
            <w:hyperlink r:id="rId7" w:history="1">
              <w:r w:rsidRPr="004A1505">
                <w:rPr>
                  <w:rFonts w:ascii="Bookman Old Style" w:eastAsia="Times New Roman" w:hAnsi="Bookman Old Style" w:cs="Times New Roman"/>
                  <w:b/>
                  <w:color w:val="0000FF"/>
                  <w:sz w:val="20"/>
                  <w:szCs w:val="20"/>
                  <w:u w:val="single"/>
                  <w:lang w:eastAsia="hu-HU"/>
                </w:rPr>
                <w:t>www.mkksz.org.hu</w:t>
              </w:r>
            </w:hyperlink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</w:t>
            </w:r>
          </w:p>
        </w:tc>
      </w:tr>
    </w:tbl>
    <w:p w:rsidR="00B224F5" w:rsidRDefault="00B224F5"/>
    <w:p w:rsidR="000D0985" w:rsidRDefault="000D0985" w:rsidP="000D0985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color w:val="000000"/>
          <w:sz w:val="24"/>
          <w:szCs w:val="24"/>
        </w:rPr>
      </w:pPr>
      <w:r>
        <w:rPr>
          <w:rFonts w:eastAsia="Arial Unicode MS" w:cs="Tahoma"/>
          <w:b/>
          <w:kern w:val="3"/>
          <w:sz w:val="24"/>
          <w:szCs w:val="24"/>
          <w:lang w:eastAsia="hu-HU"/>
        </w:rPr>
        <w:t>6</w:t>
      </w:r>
      <w:r w:rsidR="00B25CCF" w:rsidRPr="00B25CCF">
        <w:rPr>
          <w:rFonts w:eastAsia="Arial Unicode MS" w:cs="Tahoma"/>
          <w:b/>
          <w:kern w:val="3"/>
          <w:sz w:val="24"/>
          <w:szCs w:val="24"/>
          <w:lang w:eastAsia="hu-HU"/>
        </w:rPr>
        <w:t xml:space="preserve">/2018. (II. 10.) MKKSZ Elnökségi határozat </w:t>
      </w:r>
      <w:r w:rsidRPr="000605B4">
        <w:rPr>
          <w:color w:val="000000"/>
          <w:sz w:val="24"/>
          <w:szCs w:val="24"/>
        </w:rPr>
        <w:t xml:space="preserve">az MKKSZ </w:t>
      </w:r>
      <w:r>
        <w:rPr>
          <w:color w:val="000000"/>
          <w:sz w:val="24"/>
          <w:szCs w:val="24"/>
        </w:rPr>
        <w:t>2018. évi központi költségvetésének első olvasatú tárgyalásáról.</w:t>
      </w:r>
    </w:p>
    <w:p w:rsidR="00DA3502" w:rsidRDefault="00DA3502" w:rsidP="00DA3502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color w:val="000000"/>
          <w:sz w:val="24"/>
          <w:szCs w:val="24"/>
        </w:rPr>
      </w:pPr>
    </w:p>
    <w:p w:rsidR="000D0985" w:rsidRPr="00C72266" w:rsidRDefault="000D0985" w:rsidP="000D0985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eastAsia="Times New Roman"/>
          <w:sz w:val="24"/>
          <w:szCs w:val="24"/>
          <w:lang w:eastAsia="hu-HU"/>
        </w:rPr>
      </w:pPr>
      <w:r w:rsidRPr="00C72266">
        <w:rPr>
          <w:rFonts w:eastAsia="Times New Roman"/>
          <w:sz w:val="24"/>
          <w:szCs w:val="24"/>
          <w:lang w:eastAsia="hu-HU"/>
        </w:rPr>
        <w:t>Az MKKSZ Elnöksége 2018. február 10-én első olvasatban megtárgyalta, az MKKSZ 2018. évi központi költségvetésének tervezetét. Az Alapszabály 33/i pontjában megállapított jogkörében eljárva – azt az alábbiak szerint fogadta el:</w:t>
      </w:r>
    </w:p>
    <w:p w:rsidR="000D0985" w:rsidRPr="00C72266" w:rsidRDefault="000D0985" w:rsidP="000D0985">
      <w:pPr>
        <w:spacing w:after="0" w:line="240" w:lineRule="auto"/>
        <w:ind w:left="7080"/>
        <w:jc w:val="both"/>
        <w:rPr>
          <w:rFonts w:eastAsia="Times New Roman"/>
          <w:sz w:val="24"/>
          <w:szCs w:val="24"/>
          <w:lang w:eastAsia="hu-HU"/>
        </w:rPr>
      </w:pPr>
      <w:r w:rsidRPr="00C72266">
        <w:rPr>
          <w:rFonts w:eastAsia="Times New Roman"/>
          <w:b/>
          <w:bCs/>
          <w:sz w:val="24"/>
          <w:szCs w:val="24"/>
          <w:lang w:eastAsia="hu-HU"/>
        </w:rPr>
        <w:t xml:space="preserve">      ezer Ft-</w:t>
      </w:r>
      <w:r w:rsidRPr="00C72266">
        <w:rPr>
          <w:rFonts w:eastAsia="Times New Roman"/>
          <w:b/>
          <w:sz w:val="24"/>
          <w:szCs w:val="24"/>
          <w:lang w:eastAsia="hu-HU"/>
        </w:rPr>
        <w:t>ban</w:t>
      </w:r>
    </w:p>
    <w:p w:rsidR="000D0985" w:rsidRPr="00C72266" w:rsidRDefault="000D0985" w:rsidP="000D0985">
      <w:pPr>
        <w:tabs>
          <w:tab w:val="right" w:pos="8505"/>
        </w:tabs>
        <w:spacing w:after="0" w:line="240" w:lineRule="auto"/>
        <w:ind w:firstLine="567"/>
        <w:jc w:val="both"/>
        <w:rPr>
          <w:rFonts w:eastAsia="Times New Roman"/>
          <w:b/>
          <w:color w:val="000000"/>
          <w:sz w:val="24"/>
          <w:szCs w:val="24"/>
          <w:lang w:eastAsia="hu-HU"/>
        </w:rPr>
      </w:pPr>
      <w:r w:rsidRPr="00C72266">
        <w:rPr>
          <w:rFonts w:eastAsia="Times New Roman"/>
          <w:b/>
          <w:bCs/>
          <w:color w:val="000000"/>
          <w:sz w:val="24"/>
          <w:szCs w:val="24"/>
          <w:lang w:eastAsia="hu-HU"/>
        </w:rPr>
        <w:t>2018. évi bevétel</w:t>
      </w:r>
      <w:r w:rsidRPr="00C72266">
        <w:rPr>
          <w:rFonts w:eastAsia="Times New Roman"/>
          <w:b/>
          <w:bCs/>
          <w:color w:val="000000"/>
          <w:sz w:val="24"/>
          <w:szCs w:val="24"/>
          <w:lang w:eastAsia="hu-HU"/>
        </w:rPr>
        <w:tab/>
        <w:t>65.650</w:t>
      </w:r>
    </w:p>
    <w:p w:rsidR="000D0985" w:rsidRPr="00C72266" w:rsidRDefault="000D0985" w:rsidP="000D0985">
      <w:pPr>
        <w:tabs>
          <w:tab w:val="right" w:pos="8505"/>
        </w:tabs>
        <w:spacing w:after="0" w:line="240" w:lineRule="auto"/>
        <w:ind w:firstLine="567"/>
        <w:jc w:val="both"/>
        <w:rPr>
          <w:rFonts w:eastAsia="Times New Roman"/>
          <w:b/>
          <w:color w:val="000000"/>
          <w:sz w:val="24"/>
          <w:szCs w:val="24"/>
          <w:u w:val="single"/>
          <w:lang w:eastAsia="hu-HU"/>
        </w:rPr>
      </w:pPr>
      <w:r w:rsidRPr="00C72266">
        <w:rPr>
          <w:rFonts w:eastAsia="Times New Roman"/>
          <w:b/>
          <w:color w:val="000000"/>
          <w:sz w:val="24"/>
          <w:szCs w:val="24"/>
          <w:u w:val="single"/>
          <w:lang w:eastAsia="hu-HU"/>
        </w:rPr>
        <w:t>2018. évi kiadás</w:t>
      </w:r>
      <w:r w:rsidRPr="00C72266">
        <w:rPr>
          <w:rFonts w:eastAsia="Times New Roman"/>
          <w:b/>
          <w:color w:val="000000"/>
          <w:sz w:val="24"/>
          <w:szCs w:val="24"/>
          <w:u w:val="single"/>
          <w:lang w:eastAsia="hu-HU"/>
        </w:rPr>
        <w:tab/>
        <w:t xml:space="preserve">73.865 </w:t>
      </w:r>
    </w:p>
    <w:p w:rsidR="000D0985" w:rsidRPr="00C72266" w:rsidRDefault="000D0985" w:rsidP="000D0985">
      <w:pPr>
        <w:tabs>
          <w:tab w:val="right" w:pos="8505"/>
        </w:tabs>
        <w:spacing w:after="0" w:line="240" w:lineRule="auto"/>
        <w:ind w:firstLine="567"/>
        <w:jc w:val="both"/>
        <w:rPr>
          <w:rFonts w:eastAsia="Times New Roman"/>
          <w:b/>
          <w:color w:val="000000"/>
          <w:sz w:val="24"/>
          <w:szCs w:val="24"/>
          <w:lang w:eastAsia="hu-HU"/>
        </w:rPr>
      </w:pPr>
      <w:r w:rsidRPr="00C72266">
        <w:rPr>
          <w:rFonts w:eastAsia="Times New Roman"/>
          <w:b/>
          <w:color w:val="000000"/>
          <w:sz w:val="24"/>
          <w:szCs w:val="24"/>
          <w:lang w:eastAsia="hu-HU"/>
        </w:rPr>
        <w:t>Egyenleg:</w:t>
      </w:r>
      <w:r w:rsidRPr="00C72266">
        <w:rPr>
          <w:rFonts w:eastAsia="Times New Roman"/>
          <w:b/>
          <w:color w:val="000000"/>
          <w:sz w:val="24"/>
          <w:szCs w:val="24"/>
          <w:lang w:eastAsia="hu-HU"/>
        </w:rPr>
        <w:tab/>
        <w:t>-8.215</w:t>
      </w:r>
    </w:p>
    <w:p w:rsidR="000D0985" w:rsidRPr="00C72266" w:rsidRDefault="000D0985" w:rsidP="000D0985">
      <w:pPr>
        <w:tabs>
          <w:tab w:val="left" w:pos="567"/>
        </w:tabs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hu-HU"/>
        </w:rPr>
      </w:pPr>
      <w:r w:rsidRPr="00C72266">
        <w:rPr>
          <w:rFonts w:eastAsia="Times New Roman"/>
          <w:b/>
          <w:bCs/>
          <w:sz w:val="24"/>
          <w:szCs w:val="24"/>
          <w:lang w:eastAsia="hu-HU"/>
        </w:rPr>
        <w:t>2.</w:t>
      </w:r>
      <w:r w:rsidRPr="00C72266">
        <w:rPr>
          <w:rFonts w:eastAsia="Times New Roman"/>
          <w:sz w:val="24"/>
          <w:szCs w:val="24"/>
          <w:lang w:eastAsia="hu-HU"/>
        </w:rPr>
        <w:tab/>
      </w:r>
      <w:r w:rsidRPr="00C72266">
        <w:rPr>
          <w:rFonts w:eastAsia="Times New Roman"/>
          <w:b/>
          <w:bCs/>
          <w:sz w:val="24"/>
          <w:szCs w:val="24"/>
          <w:lang w:eastAsia="hu-HU"/>
        </w:rPr>
        <w:t>A kiadások főösszegét az Elnökség az alábbiakban határozza meg</w:t>
      </w:r>
    </w:p>
    <w:p w:rsidR="000D0985" w:rsidRPr="00C72266" w:rsidRDefault="000D0985" w:rsidP="000D0985">
      <w:pPr>
        <w:spacing w:after="0" w:line="240" w:lineRule="auto"/>
        <w:jc w:val="both"/>
        <w:rPr>
          <w:rFonts w:eastAsia="Times New Roman"/>
          <w:b/>
          <w:color w:val="000000"/>
          <w:sz w:val="24"/>
          <w:szCs w:val="24"/>
          <w:lang w:eastAsia="hu-HU"/>
        </w:rPr>
      </w:pPr>
      <w:r w:rsidRPr="00C72266">
        <w:rPr>
          <w:rFonts w:eastAsia="Times New Roman"/>
          <w:color w:val="000000"/>
          <w:sz w:val="24"/>
          <w:szCs w:val="24"/>
          <w:lang w:eastAsia="hu-HU"/>
        </w:rPr>
        <w:tab/>
      </w:r>
      <w:r w:rsidRPr="00C72266">
        <w:rPr>
          <w:rFonts w:eastAsia="Times New Roman"/>
          <w:b/>
          <w:bCs/>
          <w:color w:val="000000"/>
          <w:sz w:val="24"/>
          <w:szCs w:val="24"/>
          <w:lang w:eastAsia="hu-HU"/>
        </w:rPr>
        <w:t>2.1</w:t>
      </w:r>
      <w:r w:rsidRPr="00C72266">
        <w:rPr>
          <w:rFonts w:eastAsia="Times New Roman"/>
          <w:color w:val="000000"/>
          <w:sz w:val="24"/>
          <w:szCs w:val="24"/>
          <w:lang w:eastAsia="hu-HU"/>
        </w:rPr>
        <w:tab/>
      </w:r>
      <w:r w:rsidRPr="00C72266">
        <w:rPr>
          <w:rFonts w:eastAsia="Times New Roman"/>
          <w:b/>
          <w:bCs/>
          <w:color w:val="000000"/>
          <w:sz w:val="24"/>
          <w:szCs w:val="24"/>
          <w:lang w:eastAsia="hu-HU"/>
        </w:rPr>
        <w:t>Befektetett eszközök</w:t>
      </w:r>
      <w:r w:rsidRPr="00C72266">
        <w:rPr>
          <w:rFonts w:eastAsia="Times New Roman"/>
          <w:color w:val="000000"/>
          <w:sz w:val="24"/>
          <w:szCs w:val="24"/>
          <w:lang w:eastAsia="hu-HU"/>
        </w:rPr>
        <w:t xml:space="preserve">                     </w:t>
      </w:r>
      <w:r w:rsidRPr="00C72266">
        <w:rPr>
          <w:rFonts w:eastAsia="Times New Roman"/>
          <w:color w:val="000000"/>
          <w:sz w:val="24"/>
          <w:szCs w:val="24"/>
          <w:lang w:eastAsia="hu-HU"/>
        </w:rPr>
        <w:tab/>
      </w:r>
      <w:r w:rsidRPr="00C72266">
        <w:rPr>
          <w:rFonts w:eastAsia="Times New Roman"/>
          <w:color w:val="000000"/>
          <w:sz w:val="24"/>
          <w:szCs w:val="24"/>
          <w:lang w:eastAsia="hu-HU"/>
        </w:rPr>
        <w:tab/>
      </w:r>
      <w:r w:rsidRPr="00C72266">
        <w:rPr>
          <w:rFonts w:eastAsia="Times New Roman"/>
          <w:color w:val="000000"/>
          <w:sz w:val="24"/>
          <w:szCs w:val="24"/>
          <w:lang w:eastAsia="hu-HU"/>
        </w:rPr>
        <w:tab/>
      </w:r>
      <w:r w:rsidRPr="00C72266">
        <w:rPr>
          <w:rFonts w:eastAsia="Times New Roman"/>
          <w:color w:val="000000"/>
          <w:sz w:val="24"/>
          <w:szCs w:val="24"/>
          <w:lang w:eastAsia="hu-HU"/>
        </w:rPr>
        <w:tab/>
      </w:r>
      <w:r w:rsidRPr="00C72266">
        <w:rPr>
          <w:rFonts w:eastAsia="Times New Roman"/>
          <w:color w:val="000000"/>
          <w:sz w:val="24"/>
          <w:szCs w:val="24"/>
          <w:lang w:eastAsia="hu-HU"/>
        </w:rPr>
        <w:tab/>
        <w:t xml:space="preserve">           0</w:t>
      </w:r>
    </w:p>
    <w:p w:rsidR="000D0985" w:rsidRPr="00C72266" w:rsidRDefault="000D0985" w:rsidP="000D0985">
      <w:pPr>
        <w:tabs>
          <w:tab w:val="right" w:pos="8505"/>
        </w:tabs>
        <w:spacing w:after="0" w:line="240" w:lineRule="auto"/>
        <w:jc w:val="both"/>
        <w:rPr>
          <w:rFonts w:eastAsia="Times New Roman"/>
          <w:b/>
          <w:color w:val="000000"/>
          <w:sz w:val="24"/>
          <w:szCs w:val="24"/>
          <w:lang w:eastAsia="hu-HU"/>
        </w:rPr>
      </w:pPr>
      <w:r w:rsidRPr="00C72266">
        <w:rPr>
          <w:rFonts w:eastAsia="Times New Roman"/>
          <w:b/>
          <w:color w:val="000000"/>
          <w:sz w:val="24"/>
          <w:szCs w:val="24"/>
          <w:lang w:eastAsia="hu-HU"/>
        </w:rPr>
        <w:t xml:space="preserve">             2.2       Működési alap kiadásainak főösszege </w:t>
      </w:r>
      <w:r w:rsidRPr="00C72266">
        <w:rPr>
          <w:rFonts w:eastAsia="Times New Roman"/>
          <w:b/>
          <w:color w:val="000000"/>
          <w:sz w:val="24"/>
          <w:szCs w:val="24"/>
          <w:lang w:eastAsia="hu-HU"/>
        </w:rPr>
        <w:tab/>
        <w:t>65.650</w:t>
      </w:r>
    </w:p>
    <w:p w:rsidR="000D0985" w:rsidRPr="00C72266" w:rsidRDefault="000D0985" w:rsidP="000D0985">
      <w:pPr>
        <w:numPr>
          <w:ilvl w:val="2"/>
          <w:numId w:val="1"/>
        </w:numPr>
        <w:spacing w:after="0" w:line="240" w:lineRule="auto"/>
        <w:ind w:left="709" w:firstLine="0"/>
        <w:jc w:val="both"/>
        <w:rPr>
          <w:rFonts w:eastAsia="Times New Roman"/>
          <w:color w:val="000000"/>
          <w:sz w:val="24"/>
          <w:szCs w:val="24"/>
          <w:lang w:eastAsia="hu-HU"/>
        </w:rPr>
      </w:pPr>
      <w:r w:rsidRPr="00C72266">
        <w:rPr>
          <w:rFonts w:eastAsia="Times New Roman"/>
          <w:color w:val="000000"/>
          <w:sz w:val="24"/>
          <w:szCs w:val="24"/>
          <w:lang w:eastAsia="hu-HU"/>
        </w:rPr>
        <w:t>Működési Alap kiadásainak részösszegei</w:t>
      </w:r>
      <w:r w:rsidRPr="00C72266">
        <w:rPr>
          <w:rFonts w:eastAsia="Times New Roman"/>
          <w:color w:val="000000"/>
          <w:sz w:val="24"/>
          <w:szCs w:val="24"/>
          <w:lang w:eastAsia="hu-HU"/>
        </w:rPr>
        <w:tab/>
      </w:r>
      <w:r w:rsidRPr="00C72266">
        <w:rPr>
          <w:rFonts w:eastAsia="Times New Roman"/>
          <w:color w:val="000000"/>
          <w:sz w:val="24"/>
          <w:szCs w:val="24"/>
          <w:lang w:eastAsia="hu-HU"/>
        </w:rPr>
        <w:tab/>
      </w:r>
      <w:r w:rsidRPr="00C72266">
        <w:rPr>
          <w:rFonts w:eastAsia="Times New Roman"/>
          <w:color w:val="000000"/>
          <w:sz w:val="24"/>
          <w:szCs w:val="24"/>
          <w:lang w:eastAsia="hu-HU"/>
        </w:rPr>
        <w:tab/>
      </w:r>
      <w:r w:rsidRPr="00C72266">
        <w:rPr>
          <w:rFonts w:eastAsia="Times New Roman"/>
          <w:color w:val="000000"/>
          <w:sz w:val="24"/>
          <w:szCs w:val="24"/>
          <w:lang w:eastAsia="hu-HU"/>
        </w:rPr>
        <w:tab/>
      </w:r>
    </w:p>
    <w:p w:rsidR="000D0985" w:rsidRPr="00C72266" w:rsidRDefault="000D0985" w:rsidP="000D0985">
      <w:pPr>
        <w:tabs>
          <w:tab w:val="right" w:pos="8505"/>
        </w:tabs>
        <w:spacing w:after="0" w:line="240" w:lineRule="auto"/>
        <w:ind w:left="709" w:right="708"/>
        <w:jc w:val="both"/>
        <w:rPr>
          <w:rFonts w:eastAsia="Times New Roman"/>
          <w:color w:val="000000"/>
          <w:sz w:val="24"/>
          <w:szCs w:val="24"/>
          <w:lang w:eastAsia="hu-HU"/>
        </w:rPr>
      </w:pPr>
      <w:r w:rsidRPr="00C72266">
        <w:rPr>
          <w:rFonts w:eastAsia="Times New Roman"/>
          <w:color w:val="000000"/>
          <w:sz w:val="24"/>
          <w:szCs w:val="24"/>
          <w:lang w:eastAsia="hu-HU"/>
        </w:rPr>
        <w:t>Anyagköltség</w:t>
      </w:r>
      <w:r w:rsidRPr="00C72266">
        <w:rPr>
          <w:rFonts w:eastAsia="Times New Roman"/>
          <w:color w:val="000000"/>
          <w:sz w:val="24"/>
          <w:szCs w:val="24"/>
          <w:lang w:eastAsia="hu-HU"/>
        </w:rPr>
        <w:tab/>
        <w:t>580</w:t>
      </w:r>
    </w:p>
    <w:p w:rsidR="000D0985" w:rsidRPr="00C72266" w:rsidRDefault="000D0985" w:rsidP="000D0985">
      <w:pPr>
        <w:tabs>
          <w:tab w:val="right" w:pos="8505"/>
        </w:tabs>
        <w:spacing w:after="0" w:line="240" w:lineRule="auto"/>
        <w:ind w:left="709"/>
        <w:jc w:val="both"/>
        <w:rPr>
          <w:rFonts w:eastAsia="Times New Roman"/>
          <w:color w:val="000000"/>
          <w:sz w:val="24"/>
          <w:szCs w:val="24"/>
          <w:lang w:eastAsia="hu-HU"/>
        </w:rPr>
      </w:pPr>
      <w:r w:rsidRPr="00C72266">
        <w:rPr>
          <w:rFonts w:eastAsia="Times New Roman"/>
          <w:color w:val="000000"/>
          <w:sz w:val="24"/>
          <w:szCs w:val="24"/>
          <w:lang w:eastAsia="hu-HU"/>
        </w:rPr>
        <w:t xml:space="preserve">Igénybe vett anyagjellegű és egyéb szolgáltatások </w:t>
      </w:r>
      <w:r w:rsidRPr="00C72266">
        <w:rPr>
          <w:rFonts w:eastAsia="Times New Roman"/>
          <w:color w:val="000000"/>
          <w:sz w:val="24"/>
          <w:szCs w:val="24"/>
          <w:lang w:eastAsia="hu-HU"/>
        </w:rPr>
        <w:tab/>
        <w:t xml:space="preserve">               31.980</w:t>
      </w:r>
    </w:p>
    <w:p w:rsidR="000D0985" w:rsidRPr="00C72266" w:rsidRDefault="000D0985" w:rsidP="000D0985">
      <w:pPr>
        <w:tabs>
          <w:tab w:val="right" w:pos="8505"/>
        </w:tabs>
        <w:spacing w:after="0" w:line="240" w:lineRule="auto"/>
        <w:ind w:left="709"/>
        <w:jc w:val="both"/>
        <w:rPr>
          <w:rFonts w:eastAsia="Times New Roman"/>
          <w:color w:val="000000"/>
          <w:sz w:val="24"/>
          <w:szCs w:val="24"/>
          <w:lang w:eastAsia="hu-HU"/>
        </w:rPr>
      </w:pPr>
      <w:r w:rsidRPr="00C72266">
        <w:rPr>
          <w:rFonts w:eastAsia="Times New Roman"/>
          <w:color w:val="000000"/>
          <w:sz w:val="24"/>
          <w:szCs w:val="24"/>
          <w:lang w:eastAsia="hu-HU"/>
        </w:rPr>
        <w:t xml:space="preserve">Bérköltségek </w:t>
      </w:r>
      <w:r w:rsidRPr="00C72266">
        <w:rPr>
          <w:rFonts w:eastAsia="Times New Roman"/>
          <w:color w:val="000000"/>
          <w:sz w:val="24"/>
          <w:szCs w:val="24"/>
          <w:lang w:eastAsia="hu-HU"/>
        </w:rPr>
        <w:tab/>
        <w:t>23.970</w:t>
      </w:r>
    </w:p>
    <w:p w:rsidR="000D0985" w:rsidRPr="00C72266" w:rsidRDefault="000D0985" w:rsidP="000D0985">
      <w:pPr>
        <w:tabs>
          <w:tab w:val="right" w:pos="8505"/>
        </w:tabs>
        <w:spacing w:after="0" w:line="240" w:lineRule="auto"/>
        <w:ind w:left="709"/>
        <w:jc w:val="both"/>
        <w:rPr>
          <w:rFonts w:eastAsia="Times New Roman"/>
          <w:color w:val="000000"/>
          <w:sz w:val="24"/>
          <w:szCs w:val="24"/>
          <w:lang w:eastAsia="hu-HU"/>
        </w:rPr>
      </w:pPr>
      <w:r w:rsidRPr="00C72266">
        <w:rPr>
          <w:rFonts w:eastAsia="Times New Roman"/>
          <w:color w:val="000000"/>
          <w:sz w:val="24"/>
          <w:szCs w:val="24"/>
          <w:lang w:eastAsia="hu-HU"/>
        </w:rPr>
        <w:t xml:space="preserve">Személyi jellegű kifizetések </w:t>
      </w:r>
      <w:r w:rsidRPr="00C72266">
        <w:rPr>
          <w:rFonts w:eastAsia="Times New Roman"/>
          <w:color w:val="000000"/>
          <w:sz w:val="24"/>
          <w:szCs w:val="24"/>
          <w:lang w:eastAsia="hu-HU"/>
        </w:rPr>
        <w:tab/>
        <w:t>12.700</w:t>
      </w:r>
    </w:p>
    <w:p w:rsidR="000D0985" w:rsidRPr="00C72266" w:rsidRDefault="000D0985" w:rsidP="000D0985">
      <w:pPr>
        <w:tabs>
          <w:tab w:val="right" w:pos="8505"/>
        </w:tabs>
        <w:spacing w:after="0" w:line="240" w:lineRule="auto"/>
        <w:ind w:left="709"/>
        <w:jc w:val="both"/>
        <w:rPr>
          <w:rFonts w:eastAsia="Times New Roman"/>
          <w:color w:val="000000"/>
          <w:sz w:val="24"/>
          <w:szCs w:val="24"/>
          <w:u w:val="single"/>
          <w:lang w:eastAsia="hu-HU"/>
        </w:rPr>
      </w:pPr>
      <w:r w:rsidRPr="00C72266">
        <w:rPr>
          <w:rFonts w:eastAsia="Times New Roman"/>
          <w:color w:val="000000"/>
          <w:sz w:val="24"/>
          <w:szCs w:val="24"/>
          <w:u w:val="single"/>
          <w:lang w:eastAsia="hu-HU"/>
        </w:rPr>
        <w:t xml:space="preserve">Bérjárulékok </w:t>
      </w:r>
      <w:r w:rsidRPr="00C72266">
        <w:rPr>
          <w:rFonts w:eastAsia="Times New Roman"/>
          <w:color w:val="000000"/>
          <w:sz w:val="24"/>
          <w:szCs w:val="24"/>
          <w:u w:val="single"/>
          <w:lang w:eastAsia="hu-HU"/>
        </w:rPr>
        <w:tab/>
        <w:t>4.635</w:t>
      </w:r>
    </w:p>
    <w:p w:rsidR="000D0985" w:rsidRPr="00C72266" w:rsidRDefault="000D0985" w:rsidP="000D0985">
      <w:pPr>
        <w:tabs>
          <w:tab w:val="right" w:pos="8505"/>
        </w:tabs>
        <w:spacing w:after="0" w:line="240" w:lineRule="auto"/>
        <w:ind w:left="709"/>
        <w:jc w:val="both"/>
        <w:rPr>
          <w:rFonts w:eastAsia="Times New Roman"/>
          <w:b/>
          <w:color w:val="000000"/>
          <w:sz w:val="24"/>
          <w:szCs w:val="24"/>
          <w:lang w:eastAsia="hu-HU"/>
        </w:rPr>
      </w:pPr>
      <w:r w:rsidRPr="00C72266">
        <w:rPr>
          <w:rFonts w:eastAsia="Times New Roman"/>
          <w:b/>
          <w:color w:val="000000"/>
          <w:sz w:val="24"/>
          <w:szCs w:val="24"/>
          <w:lang w:eastAsia="hu-HU"/>
        </w:rPr>
        <w:t xml:space="preserve">Összesen: </w:t>
      </w:r>
      <w:r w:rsidRPr="00C72266">
        <w:rPr>
          <w:rFonts w:eastAsia="Times New Roman"/>
          <w:b/>
          <w:color w:val="000000"/>
          <w:sz w:val="24"/>
          <w:szCs w:val="24"/>
          <w:lang w:eastAsia="hu-HU"/>
        </w:rPr>
        <w:tab/>
        <w:t>73.865</w:t>
      </w:r>
    </w:p>
    <w:p w:rsidR="000D0985" w:rsidRPr="00C72266" w:rsidRDefault="000D0985" w:rsidP="000D0985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eastAsia="Times New Roman"/>
          <w:bCs/>
          <w:sz w:val="24"/>
          <w:szCs w:val="24"/>
          <w:lang w:eastAsia="hu-HU"/>
        </w:rPr>
      </w:pPr>
      <w:r w:rsidRPr="00C72266">
        <w:rPr>
          <w:rFonts w:eastAsia="Times New Roman"/>
          <w:bCs/>
          <w:sz w:val="24"/>
          <w:szCs w:val="24"/>
          <w:lang w:eastAsia="hu-HU"/>
        </w:rPr>
        <w:t xml:space="preserve">Az MKKSZ Elnöksége a 2018. évi központi költségvetés finanszírozhatósága érdekében a </w:t>
      </w:r>
      <w:r w:rsidRPr="00C72266">
        <w:rPr>
          <w:rFonts w:eastAsia="Times New Roman"/>
          <w:b/>
          <w:bCs/>
          <w:sz w:val="24"/>
          <w:szCs w:val="24"/>
          <w:lang w:eastAsia="hu-HU"/>
        </w:rPr>
        <w:t>tartalékalapból 8.3 millió forint felhasználását engedélyezi</w:t>
      </w:r>
      <w:r w:rsidRPr="00C72266">
        <w:rPr>
          <w:rFonts w:eastAsia="Times New Roman"/>
          <w:bCs/>
          <w:sz w:val="24"/>
          <w:szCs w:val="24"/>
          <w:lang w:eastAsia="hu-HU"/>
        </w:rPr>
        <w:t xml:space="preserve">. Az MKKSZ Elnöke előre nem tervezhető, rendkívüli kiadások esetén </w:t>
      </w:r>
      <w:r w:rsidRPr="00E73354">
        <w:rPr>
          <w:rFonts w:eastAsia="Times New Roman"/>
          <w:sz w:val="24"/>
          <w:szCs w:val="24"/>
          <w:lang w:eastAsia="hu-HU"/>
        </w:rPr>
        <w:t>–</w:t>
      </w:r>
      <w:r w:rsidRPr="00C72266">
        <w:rPr>
          <w:rFonts w:eastAsia="Times New Roman"/>
          <w:bCs/>
          <w:sz w:val="24"/>
          <w:szCs w:val="24"/>
          <w:lang w:eastAsia="hu-HU"/>
        </w:rPr>
        <w:t xml:space="preserve"> a FEB Elnök előzetes tájékoztatása mellett </w:t>
      </w:r>
      <w:r w:rsidRPr="00E73354">
        <w:rPr>
          <w:rFonts w:eastAsia="Times New Roman"/>
          <w:sz w:val="24"/>
          <w:szCs w:val="24"/>
          <w:lang w:eastAsia="hu-HU"/>
        </w:rPr>
        <w:t>–</w:t>
      </w:r>
      <w:r w:rsidRPr="00C72266">
        <w:rPr>
          <w:rFonts w:eastAsia="Times New Roman"/>
          <w:bCs/>
          <w:sz w:val="24"/>
          <w:szCs w:val="24"/>
          <w:lang w:eastAsia="hu-HU"/>
        </w:rPr>
        <w:t xml:space="preserve"> további 1 millió forint kifizetésére jogosult, amelynek indokairól és részleteiről a soron következő elnökségi ülésen beszámol. </w:t>
      </w:r>
    </w:p>
    <w:p w:rsidR="009E7EC0" w:rsidRDefault="009E7EC0" w:rsidP="00DA3502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color w:val="000000"/>
          <w:sz w:val="24"/>
          <w:szCs w:val="24"/>
        </w:rPr>
      </w:pPr>
    </w:p>
    <w:p w:rsidR="004A1505" w:rsidRDefault="004A1505" w:rsidP="004A1505">
      <w:pPr>
        <w:spacing w:after="0" w:line="240" w:lineRule="auto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Budapest, 201</w:t>
      </w:r>
      <w:r w:rsidR="00B25CCF">
        <w:rPr>
          <w:sz w:val="24"/>
          <w:szCs w:val="24"/>
        </w:rPr>
        <w:t>8</w:t>
      </w:r>
      <w:r>
        <w:rPr>
          <w:sz w:val="24"/>
          <w:szCs w:val="24"/>
        </w:rPr>
        <w:t>. február 1</w:t>
      </w:r>
      <w:r w:rsidR="00B25CCF">
        <w:rPr>
          <w:sz w:val="24"/>
          <w:szCs w:val="24"/>
        </w:rPr>
        <w:t>0</w:t>
      </w:r>
      <w:r>
        <w:rPr>
          <w:sz w:val="24"/>
          <w:szCs w:val="24"/>
        </w:rPr>
        <w:t>.</w:t>
      </w:r>
    </w:p>
    <w:p w:rsidR="004A1505" w:rsidRDefault="004A1505" w:rsidP="004A1505">
      <w:pPr>
        <w:spacing w:after="0" w:line="240" w:lineRule="auto"/>
        <w:jc w:val="both"/>
        <w:rPr>
          <w:sz w:val="24"/>
          <w:szCs w:val="24"/>
        </w:rPr>
      </w:pPr>
    </w:p>
    <w:p w:rsidR="004A1505" w:rsidRDefault="004A1505" w:rsidP="004A1505">
      <w:pPr>
        <w:spacing w:after="0" w:line="240" w:lineRule="auto"/>
        <w:jc w:val="both"/>
        <w:rPr>
          <w:sz w:val="24"/>
          <w:szCs w:val="24"/>
        </w:rPr>
      </w:pPr>
    </w:p>
    <w:p w:rsidR="004A1505" w:rsidRPr="005D529B" w:rsidRDefault="004A1505" w:rsidP="004A150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5D529B">
        <w:rPr>
          <w:b/>
          <w:sz w:val="24"/>
          <w:szCs w:val="24"/>
        </w:rPr>
        <w:tab/>
      </w:r>
      <w:r w:rsidRPr="005D529B">
        <w:rPr>
          <w:b/>
          <w:sz w:val="24"/>
          <w:szCs w:val="24"/>
        </w:rPr>
        <w:tab/>
        <w:t xml:space="preserve"> Boros Péterné s.k</w:t>
      </w:r>
    </w:p>
    <w:p w:rsidR="004A1505" w:rsidRPr="00D539E0" w:rsidRDefault="004A1505" w:rsidP="004A1505">
      <w:pPr>
        <w:spacing w:after="0" w:line="240" w:lineRule="auto"/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>Elnök</w:t>
      </w:r>
    </w:p>
    <w:p w:rsidR="004A1505" w:rsidRDefault="004A1505"/>
    <w:sectPr w:rsidR="004A15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tique Olive">
    <w:altName w:val="Trebuchet MS"/>
    <w:charset w:val="EE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F3722"/>
    <w:multiLevelType w:val="hybridMultilevel"/>
    <w:tmpl w:val="E5603B1C"/>
    <w:lvl w:ilvl="0" w:tplc="78FCC9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230BB1"/>
    <w:multiLevelType w:val="multilevel"/>
    <w:tmpl w:val="BA306564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2"/>
      <w:numFmt w:val="decimal"/>
      <w:isLgl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5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989"/>
    <w:rsid w:val="000423E4"/>
    <w:rsid w:val="000D0985"/>
    <w:rsid w:val="00462EA8"/>
    <w:rsid w:val="004A1505"/>
    <w:rsid w:val="004F76F3"/>
    <w:rsid w:val="007D3445"/>
    <w:rsid w:val="009E7EC0"/>
    <w:rsid w:val="009F0A46"/>
    <w:rsid w:val="009F2F67"/>
    <w:rsid w:val="00A47696"/>
    <w:rsid w:val="00A74754"/>
    <w:rsid w:val="00A91989"/>
    <w:rsid w:val="00B224F5"/>
    <w:rsid w:val="00B25CCF"/>
    <w:rsid w:val="00C341F5"/>
    <w:rsid w:val="00D24EBF"/>
    <w:rsid w:val="00DA3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A7A711B"/>
  <w15:chartTrackingRefBased/>
  <w15:docId w15:val="{7B41DE9E-8E20-4D26-B0D8-D5055C111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A1505"/>
    <w:pPr>
      <w:spacing w:after="200" w:line="276" w:lineRule="auto"/>
    </w:pPr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semiHidden/>
    <w:unhideWhenUsed/>
    <w:rsid w:val="00DA350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DA3502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kksz.org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Janos</dc:creator>
  <cp:keywords/>
  <dc:description/>
  <cp:lastModifiedBy>Janos</cp:lastModifiedBy>
  <cp:revision>5</cp:revision>
  <dcterms:created xsi:type="dcterms:W3CDTF">2018-02-17T05:58:00Z</dcterms:created>
  <dcterms:modified xsi:type="dcterms:W3CDTF">2018-02-17T06:00:00Z</dcterms:modified>
</cp:coreProperties>
</file>