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712792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B1061" w:rsidRPr="00596F49" w:rsidRDefault="002E5293" w:rsidP="000B106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0B1061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B1061" w:rsidRPr="00596F49">
        <w:rPr>
          <w:rFonts w:eastAsia="Arial Unicode MS" w:cs="Tahoma"/>
          <w:kern w:val="3"/>
          <w:sz w:val="24"/>
          <w:szCs w:val="24"/>
          <w:lang w:eastAsia="hu-HU"/>
        </w:rPr>
        <w:t>a 201</w:t>
      </w:r>
      <w:r w:rsidR="000B1061">
        <w:rPr>
          <w:rFonts w:eastAsia="Arial Unicode MS" w:cs="Tahoma"/>
          <w:kern w:val="3"/>
          <w:sz w:val="24"/>
          <w:szCs w:val="24"/>
          <w:lang w:eastAsia="hu-HU"/>
        </w:rPr>
        <w:t>8</w:t>
      </w:r>
      <w:r w:rsidR="000B1061" w:rsidRPr="00596F49">
        <w:rPr>
          <w:rFonts w:eastAsia="Arial Unicode MS" w:cs="Tahoma"/>
          <w:kern w:val="3"/>
          <w:sz w:val="24"/>
          <w:szCs w:val="24"/>
          <w:lang w:eastAsia="hu-HU"/>
        </w:rPr>
        <w:t>-b</w:t>
      </w:r>
      <w:r w:rsidR="000B1061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0B1061" w:rsidRPr="00596F49">
        <w:rPr>
          <w:rFonts w:eastAsia="Arial Unicode MS" w:cs="Tahoma"/>
          <w:kern w:val="3"/>
          <w:sz w:val="24"/>
          <w:szCs w:val="24"/>
          <w:lang w:eastAsia="hu-HU"/>
        </w:rPr>
        <w:t>n kitüntetésben részesülő személyekről</w:t>
      </w:r>
    </w:p>
    <w:p w:rsidR="00CA10D6" w:rsidRPr="008E1BA4" w:rsidRDefault="00CA10D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0B1061" w:rsidRPr="00C64AEE" w:rsidRDefault="000B1061" w:rsidP="000B1061">
      <w:pPr>
        <w:spacing w:after="0" w:line="240" w:lineRule="auto"/>
        <w:ind w:firstLine="567"/>
        <w:jc w:val="both"/>
        <w:rPr>
          <w:sz w:val="24"/>
          <w:szCs w:val="24"/>
        </w:rPr>
      </w:pPr>
      <w:r w:rsidRPr="00C64AEE">
        <w:rPr>
          <w:sz w:val="24"/>
          <w:szCs w:val="24"/>
        </w:rPr>
        <w:t>Szakszervezet</w:t>
      </w:r>
      <w:r>
        <w:rPr>
          <w:sz w:val="24"/>
          <w:szCs w:val="24"/>
        </w:rPr>
        <w:t>i</w:t>
      </w:r>
      <w:r w:rsidRPr="00C64AEE">
        <w:rPr>
          <w:sz w:val="24"/>
          <w:szCs w:val="24"/>
        </w:rPr>
        <w:t xml:space="preserve"> munkáért ezüst plakett kitüntetésben részesül </w:t>
      </w:r>
      <w:r>
        <w:rPr>
          <w:sz w:val="24"/>
          <w:szCs w:val="24"/>
        </w:rPr>
        <w:t>3</w:t>
      </w:r>
      <w:r w:rsidRPr="00C64AEE">
        <w:rPr>
          <w:sz w:val="24"/>
          <w:szCs w:val="24"/>
        </w:rPr>
        <w:t xml:space="preserve"> fő:</w:t>
      </w:r>
    </w:p>
    <w:p w:rsidR="000B1061" w:rsidRPr="00C64AEE" w:rsidRDefault="000B1061" w:rsidP="000B1061">
      <w:pPr>
        <w:spacing w:after="0" w:line="240" w:lineRule="auto"/>
        <w:ind w:firstLine="708"/>
        <w:jc w:val="both"/>
        <w:rPr>
          <w:sz w:val="24"/>
          <w:szCs w:val="24"/>
        </w:rPr>
      </w:pPr>
      <w:r w:rsidRPr="00C64AEE">
        <w:rPr>
          <w:sz w:val="24"/>
          <w:szCs w:val="24"/>
        </w:rPr>
        <w:tab/>
      </w:r>
      <w:r>
        <w:rPr>
          <w:sz w:val="24"/>
          <w:szCs w:val="24"/>
        </w:rPr>
        <w:t>Négyesi Miklósné</w:t>
      </w:r>
      <w:r w:rsidRPr="00C64AEE">
        <w:rPr>
          <w:sz w:val="24"/>
          <w:szCs w:val="24"/>
        </w:rPr>
        <w:t xml:space="preserve"> (Szabolcs megye</w:t>
      </w:r>
      <w:r>
        <w:rPr>
          <w:sz w:val="24"/>
          <w:szCs w:val="24"/>
        </w:rPr>
        <w:t xml:space="preserve"> – Államkincstár ONYT</w:t>
      </w:r>
      <w:r w:rsidRPr="00C64AEE">
        <w:rPr>
          <w:sz w:val="24"/>
          <w:szCs w:val="24"/>
        </w:rPr>
        <w:t>)</w:t>
      </w:r>
    </w:p>
    <w:p w:rsidR="000B1061" w:rsidRPr="00C64AEE" w:rsidRDefault="000B1061" w:rsidP="000B1061">
      <w:pPr>
        <w:spacing w:after="0" w:line="240" w:lineRule="auto"/>
        <w:ind w:left="4248" w:hanging="28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Gyímesi</w:t>
      </w:r>
      <w:proofErr w:type="spellEnd"/>
      <w:r>
        <w:rPr>
          <w:sz w:val="24"/>
          <w:szCs w:val="24"/>
        </w:rPr>
        <w:t xml:space="preserve"> Gábor</w:t>
      </w:r>
      <w:r w:rsidRPr="00C64AEE">
        <w:rPr>
          <w:sz w:val="24"/>
          <w:szCs w:val="24"/>
        </w:rPr>
        <w:t xml:space="preserve"> (</w:t>
      </w:r>
      <w:r>
        <w:rPr>
          <w:sz w:val="24"/>
          <w:szCs w:val="24"/>
        </w:rPr>
        <w:t>Szabolcs megye, Kisvárda</w:t>
      </w:r>
      <w:r w:rsidRPr="00C64AEE">
        <w:rPr>
          <w:sz w:val="24"/>
          <w:szCs w:val="24"/>
        </w:rPr>
        <w:t>)</w:t>
      </w:r>
    </w:p>
    <w:p w:rsidR="000B1061" w:rsidRPr="00C64AEE" w:rsidRDefault="000B1061" w:rsidP="000B1061">
      <w:pPr>
        <w:spacing w:after="0" w:line="240" w:lineRule="auto"/>
        <w:ind w:left="4248" w:hanging="28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Kaintz</w:t>
      </w:r>
      <w:proofErr w:type="spellEnd"/>
      <w:r>
        <w:rPr>
          <w:sz w:val="24"/>
          <w:szCs w:val="24"/>
        </w:rPr>
        <w:t xml:space="preserve"> Mária</w:t>
      </w:r>
      <w:r w:rsidRPr="00C64AEE">
        <w:rPr>
          <w:sz w:val="24"/>
          <w:szCs w:val="24"/>
        </w:rPr>
        <w:t xml:space="preserve"> (</w:t>
      </w:r>
      <w:r>
        <w:rPr>
          <w:sz w:val="24"/>
          <w:szCs w:val="24"/>
        </w:rPr>
        <w:t>Pest</w:t>
      </w:r>
      <w:r w:rsidRPr="00C64AEE">
        <w:rPr>
          <w:sz w:val="24"/>
          <w:szCs w:val="24"/>
        </w:rPr>
        <w:t xml:space="preserve"> megye</w:t>
      </w:r>
      <w:r>
        <w:rPr>
          <w:sz w:val="24"/>
          <w:szCs w:val="24"/>
        </w:rPr>
        <w:t>, Budaőrs</w:t>
      </w:r>
      <w:r w:rsidRPr="00C64AEE">
        <w:rPr>
          <w:sz w:val="24"/>
          <w:szCs w:val="24"/>
        </w:rPr>
        <w:t>)</w:t>
      </w:r>
    </w:p>
    <w:p w:rsidR="000B1061" w:rsidRPr="00C64AEE" w:rsidRDefault="000B1061" w:rsidP="000B1061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64AEE">
        <w:rPr>
          <w:sz w:val="24"/>
          <w:szCs w:val="24"/>
        </w:rPr>
        <w:tab/>
        <w:t xml:space="preserve">Kitüntető oklevélben részesül </w:t>
      </w:r>
      <w:r>
        <w:rPr>
          <w:sz w:val="24"/>
          <w:szCs w:val="24"/>
        </w:rPr>
        <w:t>2</w:t>
      </w:r>
      <w:r w:rsidRPr="00C64AEE">
        <w:rPr>
          <w:sz w:val="24"/>
          <w:szCs w:val="24"/>
        </w:rPr>
        <w:t xml:space="preserve"> fő:</w:t>
      </w:r>
    </w:p>
    <w:p w:rsidR="000B1061" w:rsidRPr="00C64AEE" w:rsidRDefault="000B1061" w:rsidP="000B1061">
      <w:pPr>
        <w:spacing w:after="0" w:line="240" w:lineRule="auto"/>
        <w:jc w:val="both"/>
        <w:rPr>
          <w:sz w:val="24"/>
          <w:szCs w:val="24"/>
        </w:rPr>
      </w:pPr>
      <w:r w:rsidRPr="00C64AEE">
        <w:rPr>
          <w:sz w:val="24"/>
          <w:szCs w:val="24"/>
        </w:rPr>
        <w:tab/>
      </w:r>
      <w:r w:rsidRPr="00C64AEE">
        <w:rPr>
          <w:sz w:val="24"/>
          <w:szCs w:val="24"/>
        </w:rPr>
        <w:tab/>
      </w:r>
      <w:proofErr w:type="spellStart"/>
      <w:r w:rsidR="00C500FA">
        <w:rPr>
          <w:sz w:val="24"/>
          <w:szCs w:val="24"/>
        </w:rPr>
        <w:t>Póti</w:t>
      </w:r>
      <w:proofErr w:type="spellEnd"/>
      <w:r w:rsidR="00C500FA">
        <w:rPr>
          <w:sz w:val="24"/>
          <w:szCs w:val="24"/>
        </w:rPr>
        <w:t xml:space="preserve"> </w:t>
      </w:r>
      <w:r>
        <w:rPr>
          <w:sz w:val="24"/>
          <w:szCs w:val="24"/>
        </w:rPr>
        <w:t>Tímea</w:t>
      </w:r>
      <w:r w:rsidRPr="00C64AEE">
        <w:rPr>
          <w:sz w:val="24"/>
          <w:szCs w:val="24"/>
        </w:rPr>
        <w:t xml:space="preserve"> (</w:t>
      </w:r>
      <w:r>
        <w:rPr>
          <w:sz w:val="24"/>
          <w:szCs w:val="24"/>
        </w:rPr>
        <w:t>Budatest, XIX. ker. Polgármesteri Hivatal</w:t>
      </w:r>
      <w:r w:rsidRPr="00C64AEE">
        <w:rPr>
          <w:sz w:val="24"/>
          <w:szCs w:val="24"/>
        </w:rPr>
        <w:t>)</w:t>
      </w:r>
    </w:p>
    <w:p w:rsidR="000B1061" w:rsidRPr="00C64AEE" w:rsidRDefault="000B1061" w:rsidP="000B1061">
      <w:pPr>
        <w:spacing w:after="0" w:line="240" w:lineRule="auto"/>
        <w:jc w:val="both"/>
        <w:rPr>
          <w:sz w:val="24"/>
          <w:szCs w:val="24"/>
        </w:rPr>
      </w:pPr>
      <w:r w:rsidRPr="00C64AEE">
        <w:rPr>
          <w:sz w:val="24"/>
          <w:szCs w:val="24"/>
        </w:rPr>
        <w:tab/>
      </w:r>
      <w:r w:rsidRPr="00C64AEE">
        <w:rPr>
          <w:sz w:val="24"/>
          <w:szCs w:val="24"/>
        </w:rPr>
        <w:tab/>
      </w:r>
      <w:r>
        <w:rPr>
          <w:sz w:val="24"/>
          <w:szCs w:val="24"/>
        </w:rPr>
        <w:t>Kara Viktória</w:t>
      </w:r>
      <w:r w:rsidRPr="00C64AEE">
        <w:rPr>
          <w:sz w:val="24"/>
          <w:szCs w:val="24"/>
        </w:rPr>
        <w:t xml:space="preserve"> (</w:t>
      </w:r>
      <w:r>
        <w:rPr>
          <w:sz w:val="24"/>
          <w:szCs w:val="24"/>
        </w:rPr>
        <w:t>Borsod megye, Kormányhivatal, Munkaügyi Központ</w:t>
      </w:r>
      <w:r w:rsidRPr="00C64AEE">
        <w:rPr>
          <w:sz w:val="24"/>
          <w:szCs w:val="24"/>
        </w:rPr>
        <w:t>)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>
      <w:bookmarkStart w:id="0" w:name="_GoBack"/>
      <w:bookmarkEnd w:id="0"/>
    </w:p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78A1"/>
    <w:rsid w:val="007D3445"/>
    <w:rsid w:val="008E1BA4"/>
    <w:rsid w:val="00910C1E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62C95"/>
    <w:rsid w:val="00C82826"/>
    <w:rsid w:val="00CA10D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D5C3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2018-05-04T07:45:00Z</dcterms:created>
  <dcterms:modified xsi:type="dcterms:W3CDTF">2018-05-06T14:06:00Z</dcterms:modified>
</cp:coreProperties>
</file>